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3BBA" w14:textId="77777777" w:rsidR="008102CE" w:rsidRDefault="008102CE" w:rsidP="00AB6062">
      <w:pPr>
        <w:pStyle w:val="Heading1"/>
      </w:pPr>
      <w:r w:rsidRPr="008102CE">
        <w:t>Know your rights: I want leave from the hospital</w:t>
      </w:r>
    </w:p>
    <w:p w14:paraId="2BF39855" w14:textId="38DBC6F3" w:rsidR="002D5DE3" w:rsidRPr="002D5DE3" w:rsidRDefault="00F12D17" w:rsidP="00196270">
      <w:pPr>
        <w:pStyle w:val="Normalbold"/>
      </w:pPr>
      <w:r>
        <w:t>May</w:t>
      </w:r>
      <w:r w:rsidR="002D5DE3">
        <w:t xml:space="preserve"> 2025</w:t>
      </w:r>
    </w:p>
    <w:p w14:paraId="1AABA6D9" w14:textId="110C9D1A" w:rsidR="006835D6" w:rsidRPr="006835D6" w:rsidRDefault="006835D6" w:rsidP="006835D6">
      <w:r w:rsidRPr="006835D6">
        <w:t xml:space="preserve">Receiving compulsory mental health treatment can be lonely and distressing. Sometimes it feels like you have no say in what happens to you. </w:t>
      </w:r>
    </w:p>
    <w:p w14:paraId="462C8DBA" w14:textId="77777777" w:rsidR="006835D6" w:rsidRPr="006835D6" w:rsidRDefault="006835D6" w:rsidP="006835D6">
      <w:r w:rsidRPr="006835D6">
        <w:t xml:space="preserve">Independent Mental Health Advocacy (IMHA) is a non-legal advocacy service that supports you to understand and exercise your rights. This factsheet is designed to tell you what the </w:t>
      </w:r>
      <w:r w:rsidRPr="006835D6">
        <w:rPr>
          <w:i/>
          <w:iCs/>
        </w:rPr>
        <w:t>Victorian Mental Health and Wellbeing Act</w:t>
      </w:r>
      <w:r w:rsidRPr="006835D6">
        <w:t xml:space="preserve"> 2022 (the law) says about leave from hospital and how you may talk to your treating team about it. </w:t>
      </w:r>
    </w:p>
    <w:p w14:paraId="3645E992" w14:textId="77777777" w:rsidR="006835D6" w:rsidRPr="006835D6" w:rsidRDefault="006835D6" w:rsidP="00AB6062">
      <w:pPr>
        <w:pStyle w:val="Heading2"/>
      </w:pPr>
      <w:r w:rsidRPr="006835D6">
        <w:t xml:space="preserve">Can I be kept in </w:t>
      </w:r>
      <w:r w:rsidRPr="00AB6062">
        <w:t>the</w:t>
      </w:r>
      <w:r w:rsidRPr="006835D6">
        <w:t xml:space="preserve"> hospital against my will?</w:t>
      </w:r>
    </w:p>
    <w:p w14:paraId="331E4714" w14:textId="77777777" w:rsidR="006835D6" w:rsidRPr="006835D6" w:rsidRDefault="006835D6" w:rsidP="006835D6">
      <w:r w:rsidRPr="006835D6">
        <w:t xml:space="preserve">Under the law, the hospital can keep you against your will if you are on an inpatient treatment order. This means the service may decide to keep you there to treat you, even if you want to go home. </w:t>
      </w:r>
    </w:p>
    <w:p w14:paraId="2B999738" w14:textId="77777777" w:rsidR="006835D6" w:rsidRPr="006835D6" w:rsidRDefault="006835D6" w:rsidP="006835D6">
      <w:r w:rsidRPr="006835D6">
        <w:t>However, you may be granted a “leave of absence” by the psychiatrist to temporarily leave the hospital.</w:t>
      </w:r>
    </w:p>
    <w:p w14:paraId="3E4B07BA" w14:textId="77777777" w:rsidR="006835D6" w:rsidRDefault="006835D6" w:rsidP="00AB6062">
      <w:pPr>
        <w:pStyle w:val="Heading2"/>
        <w:rPr>
          <w:lang w:val="en-US"/>
        </w:rPr>
      </w:pPr>
      <w:r>
        <w:rPr>
          <w:lang w:val="en-US"/>
        </w:rPr>
        <w:t xml:space="preserve">Do I have a right to </w:t>
      </w:r>
      <w:r w:rsidRPr="00AB6062">
        <w:t>leave</w:t>
      </w:r>
      <w:r>
        <w:rPr>
          <w:lang w:val="en-US"/>
        </w:rPr>
        <w:t xml:space="preserve"> of absence?</w:t>
      </w:r>
    </w:p>
    <w:p w14:paraId="5F742FE1" w14:textId="77777777" w:rsidR="006835D6" w:rsidRPr="006835D6" w:rsidRDefault="006835D6" w:rsidP="006835D6">
      <w:r w:rsidRPr="006835D6">
        <w:t xml:space="preserve">Yes. The Office of the Chief Psychiatrist, which provides leadership to mental health services, says that leave is a </w:t>
      </w:r>
      <w:r w:rsidRPr="006835D6">
        <w:rPr>
          <w:b/>
          <w:bCs/>
        </w:rPr>
        <w:t>right</w:t>
      </w:r>
      <w:r w:rsidRPr="006835D6">
        <w:t xml:space="preserve">, not a </w:t>
      </w:r>
      <w:r w:rsidRPr="006835D6">
        <w:rPr>
          <w:b/>
          <w:bCs/>
        </w:rPr>
        <w:t>privilege</w:t>
      </w:r>
      <w:r w:rsidRPr="006835D6">
        <w:t xml:space="preserve">. The only way that the treating team can refuse you leave is by following the law. </w:t>
      </w:r>
    </w:p>
    <w:p w14:paraId="075DA541" w14:textId="77777777" w:rsidR="006835D6" w:rsidRPr="006835D6" w:rsidRDefault="006835D6" w:rsidP="006835D6">
      <w:r w:rsidRPr="006835D6">
        <w:t>In making leave decisions, the law says psychiatrists must consider:</w:t>
      </w:r>
    </w:p>
    <w:p w14:paraId="2E997246" w14:textId="0F75061D" w:rsidR="006835D6" w:rsidRPr="006835D6" w:rsidRDefault="006835D6" w:rsidP="00E17289">
      <w:pPr>
        <w:pStyle w:val="ListBullet"/>
      </w:pPr>
      <w:r w:rsidRPr="006835D6">
        <w:rPr>
          <w:b/>
          <w:bCs/>
        </w:rPr>
        <w:t xml:space="preserve">least restrictive assessment </w:t>
      </w:r>
      <w:r w:rsidR="00F779FB">
        <w:rPr>
          <w:b/>
          <w:bCs/>
        </w:rPr>
        <w:t>and</w:t>
      </w:r>
      <w:r w:rsidRPr="006835D6">
        <w:rPr>
          <w:b/>
          <w:bCs/>
        </w:rPr>
        <w:t xml:space="preserve"> treatment </w:t>
      </w:r>
      <w:r w:rsidRPr="006835D6">
        <w:t>– you must receive your assessment and treatment in the least restrictive way possible. You may want to tell your psychiatrist that leave is the least restrictive option for you</w:t>
      </w:r>
    </w:p>
    <w:p w14:paraId="4FC1C218" w14:textId="288687D5" w:rsidR="006835D6" w:rsidRPr="006835D6" w:rsidRDefault="006835D6" w:rsidP="00E17289">
      <w:pPr>
        <w:pStyle w:val="ListBullet"/>
      </w:pPr>
      <w:r w:rsidRPr="006835D6">
        <w:rPr>
          <w:b/>
          <w:bCs/>
        </w:rPr>
        <w:t>supporting you to make decisions</w:t>
      </w:r>
      <w:r w:rsidRPr="006835D6">
        <w:t xml:space="preserve"> – you must be supported to make or participate in the decision about your leave. This means letting you know about your rights, giving you information about your options, and supporting you to make your own decisions</w:t>
      </w:r>
    </w:p>
    <w:p w14:paraId="573FE451" w14:textId="7766D99D" w:rsidR="006835D6" w:rsidRPr="006835D6" w:rsidRDefault="006835D6" w:rsidP="00E17289">
      <w:pPr>
        <w:pStyle w:val="ListBullet"/>
      </w:pPr>
      <w:r>
        <w:rPr>
          <w:b/>
          <w:bCs/>
        </w:rPr>
        <w:t>d</w:t>
      </w:r>
      <w:r w:rsidRPr="006835D6">
        <w:rPr>
          <w:b/>
          <w:bCs/>
        </w:rPr>
        <w:t>egree of risk</w:t>
      </w:r>
      <w:r w:rsidRPr="006835D6">
        <w:t xml:space="preserve"> – the psychiatrist must allow you to make decisions about your assessment, treatment and recovery, even where they involve a degree of risk. Risks are a normal part of everyday life, and you therefore can be supported to make positive and thought-out risks</w:t>
      </w:r>
    </w:p>
    <w:p w14:paraId="4926C9D9" w14:textId="777D0BF0" w:rsidR="006835D6" w:rsidRPr="006835D6" w:rsidRDefault="006835D6" w:rsidP="00E17289">
      <w:pPr>
        <w:pStyle w:val="ListBullet"/>
      </w:pPr>
      <w:r>
        <w:rPr>
          <w:b/>
          <w:bCs/>
        </w:rPr>
        <w:t>y</w:t>
      </w:r>
      <w:r w:rsidRPr="006835D6">
        <w:rPr>
          <w:b/>
          <w:bCs/>
        </w:rPr>
        <w:t>our reasons</w:t>
      </w:r>
      <w:r w:rsidRPr="006835D6">
        <w:t xml:space="preserve"> – the psychiatrist must consider why you want leave. For example, you may have practical tasks (e.g. bills, pets, Centrelink) you need to attend to, or believe that a break from the hospital environment would be therapeutic. </w:t>
      </w:r>
    </w:p>
    <w:p w14:paraId="701A5C2D" w14:textId="77777777" w:rsidR="006835D6" w:rsidRDefault="006835D6" w:rsidP="00AB6062">
      <w:pPr>
        <w:pStyle w:val="Heading2"/>
        <w:rPr>
          <w:lang w:val="en-US"/>
        </w:rPr>
      </w:pPr>
      <w:r>
        <w:rPr>
          <w:lang w:val="en-US"/>
        </w:rPr>
        <w:t xml:space="preserve">How can I make a </w:t>
      </w:r>
      <w:r w:rsidRPr="00AB6062">
        <w:t>request</w:t>
      </w:r>
      <w:r>
        <w:rPr>
          <w:lang w:val="en-US"/>
        </w:rPr>
        <w:t xml:space="preserve"> for leave?</w:t>
      </w:r>
    </w:p>
    <w:p w14:paraId="3E4F1C17" w14:textId="77777777" w:rsidR="006835D6" w:rsidRPr="006835D6" w:rsidRDefault="006835D6" w:rsidP="006835D6">
      <w:r w:rsidRPr="006835D6">
        <w:t>You can make a request for leave to any staff member, however it is a psychiatrist who makes the decision. Some tips when you are asking for leave:</w:t>
      </w:r>
    </w:p>
    <w:p w14:paraId="7BF56E00" w14:textId="78D79E8B" w:rsidR="006835D6" w:rsidRPr="00F84582" w:rsidRDefault="00B4050B" w:rsidP="00E17289">
      <w:pPr>
        <w:pStyle w:val="ListBullet"/>
      </w:pPr>
      <w:r>
        <w:rPr>
          <w:b/>
          <w:bCs/>
        </w:rPr>
        <w:t>t</w:t>
      </w:r>
      <w:r w:rsidR="006835D6" w:rsidRPr="003D558E">
        <w:rPr>
          <w:b/>
          <w:bCs/>
        </w:rPr>
        <w:t>hink about your reasons</w:t>
      </w:r>
      <w:r w:rsidR="003D558E">
        <w:rPr>
          <w:b/>
          <w:bCs/>
        </w:rPr>
        <w:t xml:space="preserve"> </w:t>
      </w:r>
      <w:r w:rsidR="006835D6" w:rsidRPr="00F84582">
        <w:t>– be clear about the purpose of your leave, and how it will be helpful to you</w:t>
      </w:r>
    </w:p>
    <w:p w14:paraId="375C8753" w14:textId="6D7C068D" w:rsidR="00F84582" w:rsidRDefault="00B4050B" w:rsidP="00E17289">
      <w:pPr>
        <w:pStyle w:val="ListBullet"/>
      </w:pPr>
      <w:r>
        <w:rPr>
          <w:b/>
          <w:bCs/>
        </w:rPr>
        <w:t>a</w:t>
      </w:r>
      <w:r w:rsidR="006835D6" w:rsidRPr="004703F5">
        <w:rPr>
          <w:b/>
          <w:bCs/>
        </w:rPr>
        <w:t>sk questions</w:t>
      </w:r>
      <w:r w:rsidR="006835D6" w:rsidRPr="00F84582">
        <w:t xml:space="preserve"> – ask your psychiatrist how their decisions about leave are consistent with your rights</w:t>
      </w:r>
    </w:p>
    <w:p w14:paraId="75329526" w14:textId="040D8155" w:rsidR="006835D6" w:rsidRPr="00F84582" w:rsidRDefault="00B4050B" w:rsidP="00381370">
      <w:pPr>
        <w:pStyle w:val="ListParagraph"/>
        <w:numPr>
          <w:ilvl w:val="0"/>
          <w:numId w:val="11"/>
        </w:numPr>
      </w:pPr>
      <w:r>
        <w:rPr>
          <w:b/>
          <w:bCs/>
        </w:rPr>
        <w:lastRenderedPageBreak/>
        <w:t>b</w:t>
      </w:r>
      <w:r w:rsidR="006835D6" w:rsidRPr="004703F5">
        <w:rPr>
          <w:b/>
          <w:bCs/>
        </w:rPr>
        <w:t xml:space="preserve">ring a support person </w:t>
      </w:r>
      <w:r w:rsidR="006835D6" w:rsidRPr="00F84582">
        <w:t xml:space="preserve">– you may want to bring someone to support you at the meeting. This could be a family member, friend or peer, staff member, nominated support person or advocate. </w:t>
      </w:r>
    </w:p>
    <w:p w14:paraId="0C55ED45" w14:textId="77777777" w:rsidR="00F84582" w:rsidRPr="00F84582" w:rsidRDefault="00F84582" w:rsidP="00F84582">
      <w:pPr>
        <w:pStyle w:val="shadedboxnoitalic"/>
        <w:rPr>
          <w:rFonts w:cs="Arial"/>
          <w:b/>
          <w:bCs/>
          <w:color w:val="C63C1B"/>
          <w:sz w:val="28"/>
          <w:szCs w:val="28"/>
          <w:lang w:eastAsia="en-AU"/>
        </w:rPr>
      </w:pPr>
      <w:r w:rsidRPr="00F84582">
        <w:rPr>
          <w:rFonts w:cs="Arial"/>
          <w:b/>
          <w:bCs/>
          <w:color w:val="C63C1B"/>
          <w:sz w:val="28"/>
          <w:szCs w:val="28"/>
          <w:lang w:eastAsia="en-AU"/>
        </w:rPr>
        <w:t>What about “risk”?</w:t>
      </w:r>
    </w:p>
    <w:p w14:paraId="577C3AB2" w14:textId="77777777" w:rsidR="00F84582" w:rsidRPr="00F84582" w:rsidRDefault="00F84582" w:rsidP="00F84582">
      <w:pPr>
        <w:pStyle w:val="shadedboxnoitalic"/>
      </w:pPr>
      <w:r w:rsidRPr="00F84582">
        <w:t>Sometimes people talk about “risk” as the reason for why you are not given leave. If so, you might ask mental health staff:</w:t>
      </w:r>
    </w:p>
    <w:p w14:paraId="53E49535" w14:textId="1D4A41BC" w:rsidR="00F84582" w:rsidRPr="00F84582" w:rsidRDefault="0016790E" w:rsidP="00381370">
      <w:pPr>
        <w:pStyle w:val="shadedboxnoitalic"/>
        <w:numPr>
          <w:ilvl w:val="0"/>
          <w:numId w:val="11"/>
        </w:numPr>
        <w:ind w:left="360"/>
      </w:pPr>
      <w:r>
        <w:t>W</w:t>
      </w:r>
      <w:r w:rsidR="00F84582" w:rsidRPr="00F84582">
        <w:t>hat risks are they concerned about?</w:t>
      </w:r>
    </w:p>
    <w:p w14:paraId="033CE43B" w14:textId="44C8791A" w:rsidR="00F84582" w:rsidRPr="00F84582" w:rsidRDefault="0016790E" w:rsidP="00381370">
      <w:pPr>
        <w:pStyle w:val="shadedboxnoitalic"/>
        <w:numPr>
          <w:ilvl w:val="0"/>
          <w:numId w:val="11"/>
        </w:numPr>
        <w:ind w:left="360"/>
      </w:pPr>
      <w:r>
        <w:t>W</w:t>
      </w:r>
      <w:r w:rsidR="00F84582" w:rsidRPr="00F84582">
        <w:t>hy are such risks serious enough to stop me getting leave?</w:t>
      </w:r>
    </w:p>
    <w:p w14:paraId="520C53F8" w14:textId="59DAAFF0" w:rsidR="00F84582" w:rsidRPr="00F84582" w:rsidRDefault="0016790E" w:rsidP="00381370">
      <w:pPr>
        <w:pStyle w:val="shadedboxnoitalic"/>
        <w:numPr>
          <w:ilvl w:val="0"/>
          <w:numId w:val="11"/>
        </w:numPr>
        <w:ind w:left="360"/>
      </w:pPr>
      <w:r>
        <w:t>H</w:t>
      </w:r>
      <w:r w:rsidR="00F84582" w:rsidRPr="00F84582">
        <w:t>ow can we work together to solve the concerns about risk?</w:t>
      </w:r>
    </w:p>
    <w:p w14:paraId="3DFE3533" w14:textId="359C6DB1" w:rsidR="00F84582" w:rsidRPr="00F84582" w:rsidRDefault="0016790E" w:rsidP="00381370">
      <w:pPr>
        <w:pStyle w:val="shadedboxnoitalic"/>
        <w:numPr>
          <w:ilvl w:val="0"/>
          <w:numId w:val="11"/>
        </w:numPr>
        <w:ind w:left="360"/>
      </w:pPr>
      <w:r>
        <w:t>H</w:t>
      </w:r>
      <w:r w:rsidR="00F84582" w:rsidRPr="00F84582">
        <w:t>ow have you considered my rights in making this decision?</w:t>
      </w:r>
    </w:p>
    <w:p w14:paraId="3090C8BE" w14:textId="77777777" w:rsidR="006835D6" w:rsidRDefault="006835D6" w:rsidP="001E2828">
      <w:pPr>
        <w:pStyle w:val="Heading2"/>
        <w:rPr>
          <w:lang w:val="en-US"/>
        </w:rPr>
      </w:pPr>
      <w:r>
        <w:rPr>
          <w:lang w:val="en-US"/>
        </w:rPr>
        <w:t>Why might my leave be refused?</w:t>
      </w:r>
    </w:p>
    <w:p w14:paraId="3D71F744" w14:textId="77777777" w:rsidR="006835D6" w:rsidRDefault="006835D6" w:rsidP="006835D6">
      <w:pPr>
        <w:pStyle w:val="Normalwithborder"/>
        <w:rPr>
          <w:lang w:val="en-US" w:eastAsia="en-AU"/>
        </w:rPr>
      </w:pPr>
      <w:r>
        <w:rPr>
          <w:lang w:val="en-US" w:eastAsia="en-AU"/>
        </w:rPr>
        <w:t>Your leave may be refused because:</w:t>
      </w:r>
    </w:p>
    <w:p w14:paraId="5827C82A" w14:textId="178B9DE5" w:rsidR="006835D6" w:rsidRPr="008E5EA6" w:rsidRDefault="00920972" w:rsidP="00E17289">
      <w:pPr>
        <w:pStyle w:val="ListBullet"/>
      </w:pPr>
      <w:r>
        <w:rPr>
          <w:b/>
          <w:bCs/>
        </w:rPr>
        <w:t>r</w:t>
      </w:r>
      <w:r w:rsidR="006835D6" w:rsidRPr="008E5EA6">
        <w:rPr>
          <w:b/>
          <w:bCs/>
        </w:rPr>
        <w:t>isk</w:t>
      </w:r>
      <w:r w:rsidR="006835D6" w:rsidRPr="008E5EA6">
        <w:t xml:space="preserve"> – a psychiatrist might decide that there is a serious risk to you or others if you have leave. Common risks that are raised by psychiatrists are a risk of not returning to the hospital, that nobody is available to go on leave with you, or that in their view you are too unwell</w:t>
      </w:r>
    </w:p>
    <w:p w14:paraId="0936D2A5" w14:textId="2CD7F710" w:rsidR="006835D6" w:rsidRPr="008E5EA6" w:rsidRDefault="00920972" w:rsidP="00E17289">
      <w:pPr>
        <w:pStyle w:val="ListBullet"/>
      </w:pPr>
      <w:r>
        <w:rPr>
          <w:b/>
          <w:bCs/>
        </w:rPr>
        <w:t>s</w:t>
      </w:r>
      <w:r w:rsidR="006835D6" w:rsidRPr="008E5EA6">
        <w:rPr>
          <w:b/>
          <w:bCs/>
        </w:rPr>
        <w:t>taff</w:t>
      </w:r>
      <w:r w:rsidR="006835D6" w:rsidRPr="008E5EA6">
        <w:t xml:space="preserve"> – your leave request may not be processed because your psychiatrist is not available. If so, you may ask for a specific </w:t>
      </w:r>
      <w:r w:rsidR="00A976C3" w:rsidRPr="008E5EA6">
        <w:t>timeframe</w:t>
      </w:r>
      <w:r w:rsidR="006835D6" w:rsidRPr="008E5EA6">
        <w:t xml:space="preserve"> for this to be reviewed or ask for another psychiatrist to assess your leave. </w:t>
      </w:r>
    </w:p>
    <w:p w14:paraId="4DA66F5C" w14:textId="1DC8698B" w:rsidR="00BF19E0" w:rsidRDefault="00522A64" w:rsidP="001E2828">
      <w:pPr>
        <w:pStyle w:val="Heading2"/>
      </w:pPr>
      <w:r w:rsidRPr="00522A64">
        <w:t xml:space="preserve">How to contact IMHA and find </w:t>
      </w:r>
      <w:r w:rsidRPr="001E2828">
        <w:t>out</w:t>
      </w:r>
      <w:r w:rsidRPr="00522A64">
        <w:t xml:space="preserve"> more</w:t>
      </w:r>
    </w:p>
    <w:p w14:paraId="6E69DA56" w14:textId="77777777" w:rsidR="00D174EA" w:rsidRDefault="00683D95" w:rsidP="00D174EA">
      <w:pPr>
        <w:rPr>
          <w:lang w:eastAsia="en-AU"/>
        </w:rPr>
      </w:pPr>
      <w:r>
        <w:rPr>
          <w:lang w:eastAsia="en-AU"/>
        </w:rPr>
        <w:t>You can</w:t>
      </w:r>
      <w:r w:rsidR="00D174EA">
        <w:rPr>
          <w:lang w:eastAsia="en-AU"/>
        </w:rPr>
        <w:t>:</w:t>
      </w:r>
    </w:p>
    <w:p w14:paraId="6D1AB7B3" w14:textId="6EFA1B71" w:rsidR="007D2E2A" w:rsidRDefault="00D174EA" w:rsidP="00E17289">
      <w:pPr>
        <w:pStyle w:val="ListBullet"/>
        <w:rPr>
          <w:lang w:eastAsia="en-AU"/>
        </w:rPr>
      </w:pPr>
      <w:r>
        <w:rPr>
          <w:lang w:eastAsia="en-AU"/>
        </w:rPr>
        <w:t>visit</w:t>
      </w:r>
      <w:r w:rsidR="007D2E2A">
        <w:rPr>
          <w:lang w:eastAsia="en-AU"/>
        </w:rPr>
        <w:t xml:space="preserve"> the website </w:t>
      </w:r>
      <w:r w:rsidR="007D2E2A" w:rsidRPr="007D2E2A">
        <w:rPr>
          <w:rStyle w:val="Hyperlink"/>
        </w:rPr>
        <w:t>www.imha.vic.gov.au</w:t>
      </w:r>
    </w:p>
    <w:p w14:paraId="350650B4" w14:textId="7DB5310D" w:rsidR="007D2E2A" w:rsidRDefault="00D174EA" w:rsidP="00E17289">
      <w:pPr>
        <w:pStyle w:val="ListBullet"/>
        <w:rPr>
          <w:lang w:eastAsia="en-AU"/>
        </w:rPr>
      </w:pPr>
      <w:r>
        <w:rPr>
          <w:lang w:eastAsia="en-AU"/>
        </w:rPr>
        <w:t xml:space="preserve">send </w:t>
      </w:r>
      <w:r w:rsidR="007D2E2A">
        <w:rPr>
          <w:lang w:eastAsia="en-AU"/>
        </w:rPr>
        <w:t xml:space="preserve">an email to </w:t>
      </w:r>
      <w:r w:rsidR="007D2E2A" w:rsidRPr="007D2E2A">
        <w:rPr>
          <w:rStyle w:val="Hyperlink"/>
        </w:rPr>
        <w:t>contact@imha.vic.gov.au</w:t>
      </w:r>
    </w:p>
    <w:p w14:paraId="5BA22E97" w14:textId="76DA00C4" w:rsidR="007D2E2A" w:rsidRDefault="00D174EA" w:rsidP="00E17289">
      <w:pPr>
        <w:pStyle w:val="ListBullet"/>
        <w:rPr>
          <w:lang w:eastAsia="en-AU"/>
        </w:rPr>
      </w:pPr>
      <w:r>
        <w:rPr>
          <w:lang w:eastAsia="en-AU"/>
        </w:rPr>
        <w:t>call</w:t>
      </w:r>
      <w:r w:rsidR="007D2E2A">
        <w:rPr>
          <w:lang w:eastAsia="en-AU"/>
        </w:rPr>
        <w:t xml:space="preserve"> the IMHA phone line </w:t>
      </w:r>
      <w:hyperlink r:id="rId8" w:history="1">
        <w:r w:rsidR="007D2E2A" w:rsidRPr="0016790E">
          <w:rPr>
            <w:rStyle w:val="Hyperlink"/>
            <w:lang w:eastAsia="en-AU"/>
          </w:rPr>
          <w:t>1300 947 820</w:t>
        </w:r>
      </w:hyperlink>
      <w:r w:rsidR="007D2E2A">
        <w:rPr>
          <w:lang w:eastAsia="en-AU"/>
        </w:rPr>
        <w:t>, which is staffed by IMHA advocates</w:t>
      </w:r>
      <w:r w:rsidR="00E17289">
        <w:rPr>
          <w:lang w:eastAsia="en-AU"/>
        </w:rPr>
        <w:t xml:space="preserve"> </w:t>
      </w:r>
      <w:r w:rsidR="007D2E2A" w:rsidRPr="00AD010F">
        <w:rPr>
          <w:lang w:eastAsia="en-AU"/>
        </w:rPr>
        <w:t>9</w:t>
      </w:r>
      <w:r w:rsidR="0016790E" w:rsidRPr="00AD010F">
        <w:rPr>
          <w:lang w:eastAsia="en-AU"/>
        </w:rPr>
        <w:t>:</w:t>
      </w:r>
      <w:r w:rsidR="007D2E2A" w:rsidRPr="00AD010F">
        <w:rPr>
          <w:lang w:eastAsia="en-AU"/>
        </w:rPr>
        <w:t>30 am–4</w:t>
      </w:r>
      <w:r w:rsidR="0016790E" w:rsidRPr="00AD010F">
        <w:rPr>
          <w:lang w:eastAsia="en-AU"/>
        </w:rPr>
        <w:t>:</w:t>
      </w:r>
      <w:r w:rsidR="007D2E2A" w:rsidRPr="00AD010F">
        <w:rPr>
          <w:lang w:eastAsia="en-AU"/>
        </w:rPr>
        <w:t>30 pm</w:t>
      </w:r>
      <w:r w:rsidR="007D2E2A">
        <w:rPr>
          <w:lang w:eastAsia="en-AU"/>
        </w:rPr>
        <w:t xml:space="preserve"> seven days a week (except public holidays)</w:t>
      </w:r>
    </w:p>
    <w:p w14:paraId="77E23171" w14:textId="0D08C508" w:rsidR="007D2E2A" w:rsidRDefault="00A85421" w:rsidP="00E17289">
      <w:pPr>
        <w:pStyle w:val="ListBullet"/>
        <w:rPr>
          <w:lang w:eastAsia="en-AU"/>
        </w:rPr>
      </w:pPr>
      <w:r>
        <w:rPr>
          <w:lang w:eastAsia="en-AU"/>
        </w:rPr>
        <w:t>c</w:t>
      </w:r>
      <w:r w:rsidR="002D3DDB">
        <w:rPr>
          <w:lang w:eastAsia="en-AU"/>
        </w:rPr>
        <w:t xml:space="preserve">all </w:t>
      </w:r>
      <w:r w:rsidR="007D2E2A">
        <w:rPr>
          <w:lang w:eastAsia="en-AU"/>
        </w:rPr>
        <w:t xml:space="preserve">the IMHA rights line on </w:t>
      </w:r>
      <w:hyperlink r:id="rId9" w:history="1">
        <w:r w:rsidR="007D2E2A" w:rsidRPr="00356D70">
          <w:rPr>
            <w:rStyle w:val="Hyperlink"/>
            <w:lang w:eastAsia="en-AU"/>
          </w:rPr>
          <w:t>1800 959 353</w:t>
        </w:r>
      </w:hyperlink>
      <w:r w:rsidR="007D2E2A">
        <w:rPr>
          <w:lang w:eastAsia="en-AU"/>
        </w:rPr>
        <w:t xml:space="preserve"> to hear a recording about your rights</w:t>
      </w:r>
    </w:p>
    <w:p w14:paraId="509D13F8" w14:textId="730BDAF2" w:rsidR="007D2E2A" w:rsidRDefault="002D3DDB" w:rsidP="00DD486C">
      <w:pPr>
        <w:pStyle w:val="ListBullet"/>
        <w:rPr>
          <w:lang w:eastAsia="en-AU"/>
        </w:rPr>
      </w:pPr>
      <w:r>
        <w:rPr>
          <w:lang w:eastAsia="en-AU"/>
        </w:rPr>
        <w:t xml:space="preserve">ask </w:t>
      </w:r>
      <w:r w:rsidR="007D2E2A">
        <w:rPr>
          <w:lang w:eastAsia="en-AU"/>
        </w:rPr>
        <w:t xml:space="preserve">a mental health service provider, carer, kin or other support person to assist </w:t>
      </w:r>
      <w:r w:rsidR="008757E0">
        <w:rPr>
          <w:lang w:eastAsia="en-AU"/>
        </w:rPr>
        <w:t xml:space="preserve">you with </w:t>
      </w:r>
      <w:r w:rsidR="007D2E2A">
        <w:rPr>
          <w:lang w:eastAsia="en-AU"/>
        </w:rPr>
        <w:t>contacting IMHA</w:t>
      </w:r>
    </w:p>
    <w:p w14:paraId="4ECC0C6B" w14:textId="77777777" w:rsidR="005A762A" w:rsidRDefault="002D3DDB" w:rsidP="00DD486C">
      <w:pPr>
        <w:pStyle w:val="ListBullet"/>
        <w:rPr>
          <w:lang w:eastAsia="en-AU"/>
        </w:rPr>
      </w:pPr>
      <w:r>
        <w:rPr>
          <w:lang w:eastAsia="en-AU"/>
        </w:rPr>
        <w:t>use</w:t>
      </w:r>
      <w:r w:rsidR="008757E0">
        <w:rPr>
          <w:lang w:eastAsia="en-AU"/>
        </w:rPr>
        <w:t xml:space="preserve"> you</w:t>
      </w:r>
      <w:r w:rsidR="00871CB7">
        <w:rPr>
          <w:lang w:eastAsia="en-AU"/>
        </w:rPr>
        <w:t>r</w:t>
      </w:r>
      <w:r w:rsidR="008757E0">
        <w:rPr>
          <w:lang w:eastAsia="en-AU"/>
        </w:rPr>
        <w:t xml:space="preserve"> phone to</w:t>
      </w:r>
      <w:r w:rsidR="00513B4A">
        <w:rPr>
          <w:lang w:eastAsia="en-AU"/>
        </w:rPr>
        <w:t xml:space="preserve"> </w:t>
      </w:r>
      <w:r w:rsidR="004262D4">
        <w:rPr>
          <w:lang w:eastAsia="en-AU"/>
        </w:rPr>
        <w:t>capture</w:t>
      </w:r>
      <w:r w:rsidR="00513B4A">
        <w:rPr>
          <w:lang w:eastAsia="en-AU"/>
        </w:rPr>
        <w:t xml:space="preserve"> </w:t>
      </w:r>
      <w:r>
        <w:rPr>
          <w:lang w:eastAsia="en-AU"/>
        </w:rPr>
        <w:t xml:space="preserve">the </w:t>
      </w:r>
      <w:r w:rsidR="00513B4A">
        <w:rPr>
          <w:lang w:eastAsia="en-AU"/>
        </w:rPr>
        <w:t>QR code on this page</w:t>
      </w:r>
      <w:r w:rsidR="004262D4">
        <w:rPr>
          <w:lang w:eastAsia="en-AU"/>
        </w:rPr>
        <w:t xml:space="preserve"> which will take you to the IMHA website</w:t>
      </w:r>
    </w:p>
    <w:p w14:paraId="0DB28E69" w14:textId="7903EBA6" w:rsidR="008757E0" w:rsidRPr="00AD010F" w:rsidRDefault="005A762A" w:rsidP="00DD486C">
      <w:pPr>
        <w:pStyle w:val="ListBullet"/>
        <w:rPr>
          <w:lang w:eastAsia="en-AU"/>
        </w:rPr>
      </w:pPr>
      <w:r w:rsidRPr="00AD010F">
        <w:t xml:space="preserve">access a </w:t>
      </w:r>
      <w:r w:rsidRPr="00AD010F">
        <w:rPr>
          <w:lang w:eastAsia="en-AU"/>
        </w:rPr>
        <w:t>free</w:t>
      </w:r>
      <w:r w:rsidRPr="00AD010F">
        <w:t xml:space="preserve"> interpreter by calling </w:t>
      </w:r>
      <w:hyperlink r:id="rId10" w:history="1">
        <w:r w:rsidRPr="00262157">
          <w:rPr>
            <w:rStyle w:val="Hyperlink"/>
          </w:rPr>
          <w:t>131 450</w:t>
        </w:r>
      </w:hyperlink>
      <w:r w:rsidRPr="00AD010F">
        <w:t xml:space="preserve">, and then asking them to call us on </w:t>
      </w:r>
      <w:hyperlink r:id="rId11" w:tooltip="call 1300 947 820" w:history="1">
        <w:r w:rsidRPr="00AD010F">
          <w:rPr>
            <w:rStyle w:val="Hyperlink"/>
          </w:rPr>
          <w:t>1300 947 820</w:t>
        </w:r>
      </w:hyperlink>
      <w:r w:rsidR="004262D4" w:rsidRPr="00AD010F">
        <w:rPr>
          <w:lang w:eastAsia="en-AU"/>
        </w:rPr>
        <w:t>.</w:t>
      </w:r>
    </w:p>
    <w:p w14:paraId="30CAFD0B" w14:textId="1AC35F59" w:rsidR="007D2E2A" w:rsidRPr="007D2E2A" w:rsidRDefault="00943DC0" w:rsidP="007D2E2A">
      <w:pPr>
        <w:rPr>
          <w:lang w:eastAsia="en-AU"/>
        </w:rPr>
      </w:pPr>
      <w:r w:rsidRPr="0050748D">
        <w:rPr>
          <w:noProof/>
          <w:color w:val="C63C1B"/>
        </w:rPr>
        <w:drawing>
          <wp:inline distT="0" distB="0" distL="0" distR="0" wp14:anchorId="542DA409" wp14:editId="75FAE1C8">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7D2E2A" w:rsidSect="00F77E0F">
      <w:headerReference w:type="even" r:id="rId13"/>
      <w:headerReference w:type="default" r:id="rId14"/>
      <w:footerReference w:type="even" r:id="rId15"/>
      <w:footerReference w:type="default" r:id="rId16"/>
      <w:headerReference w:type="first" r:id="rId17"/>
      <w:footerReference w:type="first" r:id="rId1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F441" w14:textId="77777777" w:rsidR="00C57964" w:rsidRDefault="00C5796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96449BA" w14:textId="77777777" w:rsidR="00C57964" w:rsidRDefault="00C5796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1E3D7317">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3674FB71">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40DEFFD5">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460969CB">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F6751"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072104F3">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22DC3F07">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66AAC9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756CB7E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8AA6"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92C8" w14:textId="77777777" w:rsidR="00C57964" w:rsidRDefault="00C5796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0922309" w14:textId="77777777" w:rsidR="00C57964" w:rsidRDefault="00C57964"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600F5045"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60FB281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6E781"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334932" w:rsidRPr="00334932">
      <w:rPr>
        <w:rFonts w:ascii="Arial Bold" w:hAnsi="Arial Bold" w:cs="Arial"/>
        <w:b/>
        <w:noProof/>
        <w:color w:val="C63C1B"/>
        <w:sz w:val="18"/>
        <w:szCs w:val="18"/>
        <w:lang w:val="en-US"/>
      </w:rPr>
      <w:t>Know your rights: I want leave from the hospital</w:t>
    </w:r>
    <w:r w:rsidR="007D64EB">
      <w:rPr>
        <w:rFonts w:ascii="Arial Bold" w:hAnsi="Arial Bold" w:cs="Arial"/>
        <w:b/>
        <w:color w:val="C63C1B"/>
        <w:sz w:val="18"/>
        <w:szCs w:val="18"/>
      </w:rPr>
      <w:t xml:space="preserve"> – </w:t>
    </w:r>
    <w:r w:rsidR="00F12D17">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722C5B4C">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num w:numId="1" w16cid:durableId="1595896785">
    <w:abstractNumId w:val="11"/>
  </w:num>
  <w:num w:numId="2" w16cid:durableId="1651598257">
    <w:abstractNumId w:val="9"/>
  </w:num>
  <w:num w:numId="3" w16cid:durableId="645626551">
    <w:abstractNumId w:val="13"/>
  </w:num>
  <w:num w:numId="4" w16cid:durableId="1591498193">
    <w:abstractNumId w:val="12"/>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6"/>
  </w:num>
  <w:num w:numId="12" w16cid:durableId="1504053318">
    <w:abstractNumId w:val="7"/>
  </w:num>
  <w:num w:numId="13" w16cid:durableId="177892193">
    <w:abstractNumId w:val="10"/>
  </w:num>
  <w:num w:numId="14" w16cid:durableId="262304401">
    <w:abstractNumId w:val="8"/>
  </w:num>
  <w:num w:numId="15" w16cid:durableId="1748575281">
    <w:abstractNumId w:val="9"/>
  </w:num>
  <w:num w:numId="16" w16cid:durableId="1079057481">
    <w:abstractNumId w:val="9"/>
  </w:num>
  <w:num w:numId="17" w16cid:durableId="2069723588">
    <w:abstractNumId w:val="9"/>
  </w:num>
  <w:num w:numId="18" w16cid:durableId="950747517">
    <w:abstractNumId w:val="9"/>
  </w:num>
  <w:num w:numId="19" w16cid:durableId="17464587">
    <w:abstractNumId w:val="9"/>
  </w:num>
  <w:num w:numId="20" w16cid:durableId="676611677">
    <w:abstractNumId w:val="9"/>
  </w:num>
  <w:num w:numId="21" w16cid:durableId="1378890953">
    <w:abstractNumId w:val="9"/>
  </w:num>
  <w:num w:numId="22" w16cid:durableId="614219121">
    <w:abstractNumId w:val="9"/>
  </w:num>
  <w:num w:numId="23" w16cid:durableId="287902547">
    <w:abstractNumId w:val="9"/>
  </w:num>
  <w:num w:numId="24" w16cid:durableId="731007242">
    <w:abstractNumId w:val="9"/>
  </w:num>
  <w:num w:numId="25" w16cid:durableId="1050958364">
    <w:abstractNumId w:val="9"/>
  </w:num>
  <w:num w:numId="26" w16cid:durableId="840118170">
    <w:abstractNumId w:val="9"/>
  </w:num>
  <w:num w:numId="27" w16cid:durableId="1633245352">
    <w:abstractNumId w:val="9"/>
  </w:num>
  <w:num w:numId="28" w16cid:durableId="207719354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1C9"/>
    <w:rsid w:val="000759A6"/>
    <w:rsid w:val="00075CB3"/>
    <w:rsid w:val="00083FB5"/>
    <w:rsid w:val="00091432"/>
    <w:rsid w:val="00091AFC"/>
    <w:rsid w:val="00094FE1"/>
    <w:rsid w:val="000A1C94"/>
    <w:rsid w:val="000B575F"/>
    <w:rsid w:val="000B6D36"/>
    <w:rsid w:val="000C1E25"/>
    <w:rsid w:val="000C6955"/>
    <w:rsid w:val="000E1BEB"/>
    <w:rsid w:val="00107E02"/>
    <w:rsid w:val="00151B7E"/>
    <w:rsid w:val="0015359B"/>
    <w:rsid w:val="00160C7E"/>
    <w:rsid w:val="0016790E"/>
    <w:rsid w:val="0018070E"/>
    <w:rsid w:val="00181303"/>
    <w:rsid w:val="00196270"/>
    <w:rsid w:val="001A002A"/>
    <w:rsid w:val="001A2999"/>
    <w:rsid w:val="001C4D07"/>
    <w:rsid w:val="001D4A08"/>
    <w:rsid w:val="001E2828"/>
    <w:rsid w:val="001E65DF"/>
    <w:rsid w:val="0020496A"/>
    <w:rsid w:val="002105FE"/>
    <w:rsid w:val="0021722B"/>
    <w:rsid w:val="00217D43"/>
    <w:rsid w:val="00230A80"/>
    <w:rsid w:val="00262157"/>
    <w:rsid w:val="00272EA6"/>
    <w:rsid w:val="002850E8"/>
    <w:rsid w:val="002B73A4"/>
    <w:rsid w:val="002D3DDB"/>
    <w:rsid w:val="002D5DE3"/>
    <w:rsid w:val="002F7860"/>
    <w:rsid w:val="00306C10"/>
    <w:rsid w:val="00310DD1"/>
    <w:rsid w:val="00313065"/>
    <w:rsid w:val="00315C03"/>
    <w:rsid w:val="003224F8"/>
    <w:rsid w:val="003312E9"/>
    <w:rsid w:val="003315F4"/>
    <w:rsid w:val="00334932"/>
    <w:rsid w:val="00344E6C"/>
    <w:rsid w:val="00347135"/>
    <w:rsid w:val="00351827"/>
    <w:rsid w:val="00356D70"/>
    <w:rsid w:val="00360994"/>
    <w:rsid w:val="003655D7"/>
    <w:rsid w:val="0037081E"/>
    <w:rsid w:val="00371756"/>
    <w:rsid w:val="003766EB"/>
    <w:rsid w:val="00381370"/>
    <w:rsid w:val="00391632"/>
    <w:rsid w:val="003958B7"/>
    <w:rsid w:val="00395B4D"/>
    <w:rsid w:val="003A2FD0"/>
    <w:rsid w:val="003A375A"/>
    <w:rsid w:val="003A718A"/>
    <w:rsid w:val="003C3D0B"/>
    <w:rsid w:val="003D558E"/>
    <w:rsid w:val="003E6094"/>
    <w:rsid w:val="00402557"/>
    <w:rsid w:val="004158B6"/>
    <w:rsid w:val="004262D4"/>
    <w:rsid w:val="00427C16"/>
    <w:rsid w:val="004421BD"/>
    <w:rsid w:val="00443649"/>
    <w:rsid w:val="004523AB"/>
    <w:rsid w:val="00466F6E"/>
    <w:rsid w:val="004703F5"/>
    <w:rsid w:val="004707EF"/>
    <w:rsid w:val="00485598"/>
    <w:rsid w:val="00486B1B"/>
    <w:rsid w:val="004C75B1"/>
    <w:rsid w:val="004D6E48"/>
    <w:rsid w:val="004D710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85929"/>
    <w:rsid w:val="00587A3D"/>
    <w:rsid w:val="0059382D"/>
    <w:rsid w:val="00595DD5"/>
    <w:rsid w:val="005A762A"/>
    <w:rsid w:val="005B1640"/>
    <w:rsid w:val="005B3D02"/>
    <w:rsid w:val="005C1DFD"/>
    <w:rsid w:val="005D19C7"/>
    <w:rsid w:val="005D4A19"/>
    <w:rsid w:val="005D5C9C"/>
    <w:rsid w:val="006055C1"/>
    <w:rsid w:val="006069D0"/>
    <w:rsid w:val="00616A92"/>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58CB"/>
    <w:rsid w:val="00896E60"/>
    <w:rsid w:val="008A1E5F"/>
    <w:rsid w:val="008A7826"/>
    <w:rsid w:val="008B2419"/>
    <w:rsid w:val="008C388A"/>
    <w:rsid w:val="008C5856"/>
    <w:rsid w:val="008E5EA6"/>
    <w:rsid w:val="008F0151"/>
    <w:rsid w:val="008F4DC6"/>
    <w:rsid w:val="009117C6"/>
    <w:rsid w:val="00917AC6"/>
    <w:rsid w:val="00920972"/>
    <w:rsid w:val="00940793"/>
    <w:rsid w:val="00943DC0"/>
    <w:rsid w:val="00987DE4"/>
    <w:rsid w:val="0099270D"/>
    <w:rsid w:val="009A206D"/>
    <w:rsid w:val="009A74F1"/>
    <w:rsid w:val="009B0D09"/>
    <w:rsid w:val="009B3FE2"/>
    <w:rsid w:val="009B59BF"/>
    <w:rsid w:val="009B63B5"/>
    <w:rsid w:val="009D539D"/>
    <w:rsid w:val="009E1AC3"/>
    <w:rsid w:val="009E4CA1"/>
    <w:rsid w:val="009F0AA0"/>
    <w:rsid w:val="00A11120"/>
    <w:rsid w:val="00A13BE6"/>
    <w:rsid w:val="00A31BA2"/>
    <w:rsid w:val="00A4395A"/>
    <w:rsid w:val="00A52F29"/>
    <w:rsid w:val="00A6098A"/>
    <w:rsid w:val="00A71325"/>
    <w:rsid w:val="00A7745A"/>
    <w:rsid w:val="00A80A81"/>
    <w:rsid w:val="00A85421"/>
    <w:rsid w:val="00A93509"/>
    <w:rsid w:val="00A976C3"/>
    <w:rsid w:val="00AB5376"/>
    <w:rsid w:val="00AB6062"/>
    <w:rsid w:val="00AC3D95"/>
    <w:rsid w:val="00AD010F"/>
    <w:rsid w:val="00AE53B0"/>
    <w:rsid w:val="00AF1D6E"/>
    <w:rsid w:val="00AF3692"/>
    <w:rsid w:val="00AF42DC"/>
    <w:rsid w:val="00B044A6"/>
    <w:rsid w:val="00B2352A"/>
    <w:rsid w:val="00B37D35"/>
    <w:rsid w:val="00B4050B"/>
    <w:rsid w:val="00B4178D"/>
    <w:rsid w:val="00B46074"/>
    <w:rsid w:val="00B462CC"/>
    <w:rsid w:val="00B614C2"/>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4D28"/>
    <w:rsid w:val="00CA68BB"/>
    <w:rsid w:val="00CB48F9"/>
    <w:rsid w:val="00CC0626"/>
    <w:rsid w:val="00CC216F"/>
    <w:rsid w:val="00CE7A5A"/>
    <w:rsid w:val="00CF2D05"/>
    <w:rsid w:val="00CF4984"/>
    <w:rsid w:val="00D04687"/>
    <w:rsid w:val="00D06540"/>
    <w:rsid w:val="00D174EA"/>
    <w:rsid w:val="00D30B8E"/>
    <w:rsid w:val="00D323C7"/>
    <w:rsid w:val="00D35A6B"/>
    <w:rsid w:val="00D46B2F"/>
    <w:rsid w:val="00D53B6A"/>
    <w:rsid w:val="00D70579"/>
    <w:rsid w:val="00D75C29"/>
    <w:rsid w:val="00D82005"/>
    <w:rsid w:val="00D85CD6"/>
    <w:rsid w:val="00D863B1"/>
    <w:rsid w:val="00DB07C5"/>
    <w:rsid w:val="00DC01DC"/>
    <w:rsid w:val="00DC02F5"/>
    <w:rsid w:val="00DD486C"/>
    <w:rsid w:val="00DD5166"/>
    <w:rsid w:val="00DD5742"/>
    <w:rsid w:val="00DD5EE1"/>
    <w:rsid w:val="00DE037E"/>
    <w:rsid w:val="00DE3C33"/>
    <w:rsid w:val="00E00D54"/>
    <w:rsid w:val="00E17289"/>
    <w:rsid w:val="00E2381F"/>
    <w:rsid w:val="00E63411"/>
    <w:rsid w:val="00E77B78"/>
    <w:rsid w:val="00E84A38"/>
    <w:rsid w:val="00E865F8"/>
    <w:rsid w:val="00E92D5D"/>
    <w:rsid w:val="00EA0E39"/>
    <w:rsid w:val="00EB4F42"/>
    <w:rsid w:val="00ED0CC4"/>
    <w:rsid w:val="00EF4FC5"/>
    <w:rsid w:val="00EF7B0A"/>
    <w:rsid w:val="00EF7C5C"/>
    <w:rsid w:val="00EF7F6D"/>
    <w:rsid w:val="00F0005B"/>
    <w:rsid w:val="00F12D17"/>
    <w:rsid w:val="00F14EC8"/>
    <w:rsid w:val="00F21B8F"/>
    <w:rsid w:val="00F27A79"/>
    <w:rsid w:val="00F30902"/>
    <w:rsid w:val="00F374D6"/>
    <w:rsid w:val="00F511D9"/>
    <w:rsid w:val="00F63972"/>
    <w:rsid w:val="00F67F3F"/>
    <w:rsid w:val="00F779FB"/>
    <w:rsid w:val="00F77E0F"/>
    <w:rsid w:val="00F825B6"/>
    <w:rsid w:val="00F84582"/>
    <w:rsid w:val="00F853E0"/>
    <w:rsid w:val="00F91786"/>
    <w:rsid w:val="00F95120"/>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tel://13009478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009478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1314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800959353"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5</TotalTime>
  <Pages>2</Pages>
  <Words>755</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 – I want leave from hospital</dc:title>
  <dc:subject>Mental Health Advocacy</dc:subject>
  <dc:creator>Victoria Legal Aid - IMHA</dc:creator>
  <cp:keywords/>
  <dc:description/>
  <cp:lastModifiedBy>Ellisa Scott</cp:lastModifiedBy>
  <cp:revision>9</cp:revision>
  <cp:lastPrinted>2015-07-07T04:21:00Z</cp:lastPrinted>
  <dcterms:created xsi:type="dcterms:W3CDTF">2025-03-21T05:57:00Z</dcterms:created>
  <dcterms:modified xsi:type="dcterms:W3CDTF">2025-05-28T06:50:00Z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