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4E76EFA8" w:rsidR="00D53F7E" w:rsidRPr="00B54A8F" w:rsidRDefault="00B54A8F" w:rsidP="00B54A8F">
      <w:pPr>
        <w:pStyle w:val="Heading1"/>
        <w:spacing w:before="120" w:line="320" w:lineRule="atLeast"/>
        <w:rPr>
          <w:sz w:val="40"/>
          <w:szCs w:val="40"/>
          <w:lang w:val="it-IT"/>
        </w:rPr>
      </w:pPr>
      <w:r w:rsidRPr="00B54A8F">
        <w:rPr>
          <w:sz w:val="40"/>
          <w:szCs w:val="40"/>
          <w:lang w:val="it-IT"/>
        </w:rPr>
        <w:t>Informazioni per i consumatori - Conosci i tuoi diritti</w:t>
      </w:r>
    </w:p>
    <w:p w14:paraId="387ABA1C" w14:textId="4CF6A04C" w:rsidR="00AA07C8" w:rsidRPr="00B54A8F" w:rsidRDefault="00B54A8F" w:rsidP="00B54A8F">
      <w:pPr>
        <w:rPr>
          <w:b/>
          <w:bCs/>
          <w:lang w:val="it-IT"/>
        </w:rPr>
      </w:pPr>
      <w:r w:rsidRPr="00B54A8F">
        <w:rPr>
          <w:b/>
          <w:bCs/>
          <w:lang w:val="it-IT"/>
        </w:rPr>
        <w:t>Maggio 2025</w:t>
      </w:r>
    </w:p>
    <w:p w14:paraId="079AD9D6" w14:textId="167F0391" w:rsidR="005936C8" w:rsidRPr="004E64A7" w:rsidRDefault="00B54A8F" w:rsidP="00B54A8F">
      <w:pPr>
        <w:pStyle w:val="Body"/>
        <w:spacing w:before="120" w:line="320" w:lineRule="atLeast"/>
        <w:rPr>
          <w:sz w:val="22"/>
          <w:szCs w:val="22"/>
        </w:rPr>
      </w:pPr>
      <w:r w:rsidRPr="00B54A8F">
        <w:rPr>
          <w:sz w:val="22"/>
          <w:szCs w:val="22"/>
          <w:lang w:val="it-IT"/>
        </w:rPr>
        <w:t>Le persone soggette a ordinanza di trattamento obbligatorio per la salute mentale hanno una serie di diritti ai sensi della legge "Victorian Mental Health and Wellbeing Act 2022". Questi includono il diritto a/di:</w:t>
      </w:r>
      <w:r w:rsidR="005936C8" w:rsidRPr="004E64A7">
        <w:rPr>
          <w:sz w:val="22"/>
          <w:szCs w:val="22"/>
        </w:rPr>
        <w:t xml:space="preserve"> </w:t>
      </w:r>
    </w:p>
    <w:p w14:paraId="5AA3A3F5" w14:textId="2F8BA98F" w:rsidR="005936C8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lang w:val="it-IT"/>
        </w:rPr>
        <w:t>Ricevere informazioni sul motivo di questa ordinanza di trattamento obbligatorio.</w:t>
      </w:r>
    </w:p>
    <w:p w14:paraId="52D5D734" w14:textId="5C7C6F5C" w:rsidR="005936C8" w:rsidRDefault="00B54A8F" w:rsidP="00B54A8F">
      <w:pPr>
        <w:numPr>
          <w:ilvl w:val="0"/>
          <w:numId w:val="31"/>
        </w:numPr>
        <w:spacing w:before="120" w:line="320" w:lineRule="atLeast"/>
      </w:pPr>
      <w:r w:rsidRPr="00B54A8F">
        <w:rPr>
          <w:b/>
          <w:lang w:val="it-IT"/>
        </w:rPr>
        <w:t xml:space="preserve">Avere la presunta capacità </w:t>
      </w:r>
      <w:r w:rsidRPr="00B54A8F">
        <w:rPr>
          <w:bCs/>
          <w:lang w:val="it-IT"/>
        </w:rPr>
        <w:t>di prendere decisioni sul trattamento. Ciò significa che:</w:t>
      </w:r>
    </w:p>
    <w:p w14:paraId="70ADC0A0" w14:textId="4FCF4AE1" w:rsidR="005936C8" w:rsidRPr="00B54A8F" w:rsidRDefault="00B54A8F" w:rsidP="00B54A8F">
      <w:pPr>
        <w:numPr>
          <w:ilvl w:val="0"/>
          <w:numId w:val="32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il tuo consenso al trattamento deve essere richiesto laddove possibile;</w:t>
      </w:r>
    </w:p>
    <w:p w14:paraId="54C3B90D" w14:textId="0DF92551" w:rsidR="005936C8" w:rsidRPr="00B54A8F" w:rsidRDefault="00B54A8F" w:rsidP="00B54A8F">
      <w:pPr>
        <w:numPr>
          <w:ilvl w:val="0"/>
          <w:numId w:val="32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puoi rifiutarti di sottoporti alla terapia elettroconvulsiva (ECT in inglese) laddove hai la capacità di decidere.</w:t>
      </w:r>
    </w:p>
    <w:p w14:paraId="739F1C88" w14:textId="2EA1B6BE" w:rsidR="005936C8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lang w:val="it-IT"/>
        </w:rPr>
        <w:t xml:space="preserve">Essere coinvolto/a e supportato/a nel prendere decisioni </w:t>
      </w:r>
      <w:r w:rsidRPr="00B54A8F">
        <w:rPr>
          <w:bCs/>
          <w:lang w:val="it-IT"/>
        </w:rPr>
        <w:t>sui servizi di valutazione, trattamento e riabilitazione per la salute mentale; incluso:</w:t>
      </w:r>
    </w:p>
    <w:p w14:paraId="3A16946D" w14:textId="2CBB4569" w:rsidR="005936C8" w:rsidRPr="00B54A8F" w:rsidRDefault="00B54A8F" w:rsidP="00B54A8F">
      <w:pPr>
        <w:numPr>
          <w:ilvl w:val="0"/>
          <w:numId w:val="33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il rispetto delle tue opinioni e preferenze;</w:t>
      </w:r>
    </w:p>
    <w:p w14:paraId="0F48FFBA" w14:textId="2A08C1DE" w:rsidR="005936C8" w:rsidRPr="00B54A8F" w:rsidRDefault="00B54A8F" w:rsidP="00B54A8F">
      <w:pPr>
        <w:numPr>
          <w:ilvl w:val="0"/>
          <w:numId w:val="33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disporre di un adeguato periodo di tempo senza subire pressioni ingiustificate o essere costretto/a a prendere decisioni;</w:t>
      </w:r>
    </w:p>
    <w:p w14:paraId="7E874C25" w14:textId="5360F86D" w:rsidR="005936C8" w:rsidRPr="00B54A8F" w:rsidRDefault="00B54A8F" w:rsidP="00B54A8F">
      <w:pPr>
        <w:numPr>
          <w:ilvl w:val="0"/>
          <w:numId w:val="33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avere l'opportunità di discutere le opzioni di trattamento con lo psichiatra;</w:t>
      </w:r>
    </w:p>
    <w:p w14:paraId="278135E2" w14:textId="0DA0079A" w:rsidR="005936C8" w:rsidRPr="00B54A8F" w:rsidRDefault="00B54A8F" w:rsidP="00B54A8F">
      <w:pPr>
        <w:numPr>
          <w:ilvl w:val="0"/>
          <w:numId w:val="33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ricevere supporto per accedere a raccomandazioni o assistenza da terzi.</w:t>
      </w:r>
    </w:p>
    <w:p w14:paraId="22FCDE1E" w14:textId="30B7F6DB" w:rsidR="004E6209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bCs/>
          <w:lang w:val="it-IT"/>
        </w:rPr>
        <w:t xml:space="preserve">Ricevere adeguato supporto per prendere decisioni, </w:t>
      </w:r>
      <w:r w:rsidRPr="00B54A8F">
        <w:rPr>
          <w:lang w:val="it-IT"/>
        </w:rPr>
        <w:t>comprendere informazioni e i tuoi diritti e per comunicare le tue opinioni, preferenze, dubbi e decisioni.</w:t>
      </w:r>
    </w:p>
    <w:p w14:paraId="59E1F585" w14:textId="1E09A552" w:rsidR="004E6209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bCs/>
          <w:lang w:val="it-IT"/>
        </w:rPr>
        <w:t xml:space="preserve">Ricevere comunicazioni in linea con le tue esigenze, </w:t>
      </w:r>
      <w:r w:rsidRPr="00B54A8F">
        <w:rPr>
          <w:lang w:val="it-IT"/>
        </w:rPr>
        <w:t>come ad esempio nella tua lingua preferita, in un ambiente fisico o sensoriale appropriato e con spazi adeguati per comunicare con i tuoi familiari, parenti, caregiver, sostenitori o patrocinatori.</w:t>
      </w:r>
    </w:p>
    <w:p w14:paraId="4C94DA3D" w14:textId="44DD332C" w:rsidR="005936C8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B54A8F">
        <w:rPr>
          <w:b/>
          <w:lang w:val="it-IT"/>
        </w:rPr>
        <w:t xml:space="preserve">Ricevere informazioni sui trattamenti </w:t>
      </w:r>
      <w:r w:rsidRPr="00B54A8F">
        <w:rPr>
          <w:bCs/>
          <w:lang w:val="it-IT"/>
        </w:rPr>
        <w:t>incluse spiegazioni su:</w:t>
      </w:r>
    </w:p>
    <w:p w14:paraId="058537B8" w14:textId="30FA3F4B" w:rsidR="005936C8" w:rsidRPr="00B54A8F" w:rsidRDefault="00B54A8F" w:rsidP="00B54A8F">
      <w:pPr>
        <w:numPr>
          <w:ilvl w:val="0"/>
          <w:numId w:val="34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qualsiasi trattamento proposto, la sua finalità, i vantaggi e gli svantaggi (come rischi ed effetti collaterali);</w:t>
      </w:r>
    </w:p>
    <w:p w14:paraId="62B75459" w14:textId="2AE847C4" w:rsidR="005936C8" w:rsidRPr="00B54A8F" w:rsidRDefault="00B54A8F" w:rsidP="00B54A8F">
      <w:pPr>
        <w:numPr>
          <w:ilvl w:val="0"/>
          <w:numId w:val="34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altri trattamenti disponibili, con vantaggi e svantaggi.</w:t>
      </w:r>
    </w:p>
    <w:p w14:paraId="2E2BD79D" w14:textId="4CC245B9" w:rsidR="005936C8" w:rsidRPr="00B54A8F" w:rsidRDefault="00B54A8F" w:rsidP="00B54A8F">
      <w:pPr>
        <w:spacing w:before="120" w:line="320" w:lineRule="atLeast"/>
        <w:ind w:left="720"/>
        <w:rPr>
          <w:lang w:val="it-IT"/>
        </w:rPr>
      </w:pPr>
      <w:r w:rsidRPr="00B54A8F">
        <w:rPr>
          <w:lang w:val="it-IT"/>
        </w:rPr>
        <w:t>Queste informazioni devono essere fornite in un modo comprensibile e che risponda alle tue domande. Puoi richiedere queste informazioni per iscritto e l'assistenza di un interprete se ne hai bisogno.</w:t>
      </w:r>
    </w:p>
    <w:p w14:paraId="62FB707C" w14:textId="13B3B310" w:rsidR="002F4406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lang w:val="it-IT"/>
        </w:rPr>
        <w:t>Prendere decisioni sul tuo trattamento e sulla guarigione che comportano un certo grado di rischio.</w:t>
      </w:r>
    </w:p>
    <w:p w14:paraId="631725B4" w14:textId="10670099" w:rsidR="003C183E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bCs/>
          <w:lang w:val="it-IT"/>
        </w:rPr>
        <w:t xml:space="preserve">Ricevere il tipo di trattamento meno restrittivo, nel modo meno restrittivo possibile, </w:t>
      </w:r>
      <w:r w:rsidRPr="00B54A8F">
        <w:rPr>
          <w:lang w:val="it-IT"/>
        </w:rPr>
        <w:t>che tengano in considerazione le tue preferenze, i tuoi obiettivi di guarigione e le alternative disponibili:</w:t>
      </w:r>
    </w:p>
    <w:p w14:paraId="0A0E505F" w14:textId="4BFCEBAB" w:rsidR="008B2D9B" w:rsidRPr="00B54A8F" w:rsidRDefault="00B54A8F" w:rsidP="00B54A8F">
      <w:pPr>
        <w:numPr>
          <w:ilvl w:val="0"/>
          <w:numId w:val="34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Il termine "meno restrittivo" implica che è necessario concedere </w:t>
      </w:r>
      <w:r w:rsidRPr="00B54A8F">
        <w:rPr>
          <w:b/>
          <w:bCs/>
          <w:lang w:val="it-IT"/>
        </w:rPr>
        <w:t>la massima libertà</w:t>
      </w:r>
      <w:r w:rsidRPr="00B54A8F">
        <w:rPr>
          <w:lang w:val="it-IT"/>
        </w:rPr>
        <w:t xml:space="preserve"> possibile, in base alle circostanze individuali. Ciò che è restrittivo per una persona può non esserlo per un'altra.</w:t>
      </w:r>
    </w:p>
    <w:p w14:paraId="622E0827" w14:textId="0D3CB8EE" w:rsidR="005936C8" w:rsidRPr="00B54A8F" w:rsidRDefault="00B54A8F" w:rsidP="00B54A8F">
      <w:pPr>
        <w:numPr>
          <w:ilvl w:val="0"/>
          <w:numId w:val="34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lastRenderedPageBreak/>
        <w:t xml:space="preserve">Potresti essere ricoverato/a in ospedale solo se </w:t>
      </w:r>
      <w:r w:rsidRPr="00B54A8F">
        <w:rPr>
          <w:b/>
          <w:bCs/>
          <w:lang w:val="it-IT"/>
        </w:rPr>
        <w:t>non puoi essere curato/a nella comunità.</w:t>
      </w:r>
    </w:p>
    <w:p w14:paraId="1AFBB07D" w14:textId="3007909E" w:rsidR="009A366D" w:rsidRPr="00B54A8F" w:rsidRDefault="00B54A8F" w:rsidP="00B54A8F">
      <w:pPr>
        <w:numPr>
          <w:ilvl w:val="0"/>
          <w:numId w:val="34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Un'ordinanza di trattamento obbligatorio non dovrebbe essere emessa se il </w:t>
      </w:r>
      <w:r w:rsidRPr="00B54A8F">
        <w:rPr>
          <w:b/>
          <w:bCs/>
          <w:lang w:val="it-IT"/>
        </w:rPr>
        <w:t>possibile danno</w:t>
      </w:r>
      <w:r w:rsidRPr="00B54A8F">
        <w:rPr>
          <w:lang w:val="it-IT"/>
        </w:rPr>
        <w:t xml:space="preserve"> che ne deriva è potenzialmente superiore al danno che si intende prevenire.</w:t>
      </w:r>
    </w:p>
    <w:p w14:paraId="44AE699A" w14:textId="0382A6FD" w:rsidR="005936C8" w:rsidRPr="00B54A8F" w:rsidRDefault="00B54A8F" w:rsidP="00BE742D">
      <w:pPr>
        <w:numPr>
          <w:ilvl w:val="0"/>
          <w:numId w:val="34"/>
        </w:numPr>
        <w:spacing w:before="120" w:line="320" w:lineRule="atLeast"/>
        <w:rPr>
          <w:bCs/>
          <w:lang w:val="it-IT"/>
        </w:rPr>
      </w:pPr>
      <w:bookmarkStart w:id="0" w:name="_Hlk171503113"/>
      <w:r w:rsidRPr="00B54A8F">
        <w:rPr>
          <w:b/>
          <w:bCs/>
          <w:lang w:val="it-IT"/>
        </w:rPr>
        <w:t>L'isolamento o l'immobilizzazione</w:t>
      </w:r>
      <w:r w:rsidRPr="00B54A8F">
        <w:rPr>
          <w:bCs/>
          <w:lang w:val="it-IT"/>
        </w:rPr>
        <w:t xml:space="preserve"> devono </w:t>
      </w:r>
      <w:r w:rsidRPr="00BE742D">
        <w:rPr>
          <w:lang w:val="it-IT"/>
        </w:rPr>
        <w:t>avvenire</w:t>
      </w:r>
      <w:r w:rsidRPr="00B54A8F">
        <w:rPr>
          <w:bCs/>
          <w:lang w:val="it-IT"/>
        </w:rPr>
        <w:t xml:space="preserve"> solo dopo che sono state provate o prese in considerazione tutte le opzioni meno restrittive possibili.</w:t>
      </w:r>
    </w:p>
    <w:p w14:paraId="721609A4" w14:textId="0EA0EE2C" w:rsidR="005936C8" w:rsidRPr="00B54A8F" w:rsidRDefault="00B54A8F" w:rsidP="00B54A8F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B54A8F">
        <w:rPr>
          <w:b/>
          <w:lang w:val="it-IT"/>
        </w:rPr>
        <w:t xml:space="preserve">Sentirti rispettato/a e al sicuro, </w:t>
      </w:r>
      <w:r w:rsidRPr="00B54A8F">
        <w:rPr>
          <w:bCs/>
          <w:lang w:val="it-IT"/>
        </w:rPr>
        <w:t>tra cui:</w:t>
      </w:r>
    </w:p>
    <w:p w14:paraId="527CCA78" w14:textId="1C21F2F7" w:rsidR="005936C8" w:rsidRPr="00B54A8F" w:rsidRDefault="00B54A8F" w:rsidP="00B54A8F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>il riconoscimento è la valorizzazione della tua identità di genere, orientamento sessuale, sesso, etnia, lingua, razza, religione (fede o spiritualità), classe, stato socioeconomico, età, disabilità, neurodiversità, cultura, condizione di residenza e svantaggio geografico;</w:t>
      </w:r>
    </w:p>
    <w:p w14:paraId="18703B08" w14:textId="1F60ACD8" w:rsidR="00DB1144" w:rsidRPr="00B54A8F" w:rsidRDefault="00B54A8F" w:rsidP="00B54A8F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il riconoscimento e un'adeguata risposta alle tue </w:t>
      </w:r>
      <w:r w:rsidRPr="00B54A8F">
        <w:rPr>
          <w:b/>
          <w:bCs/>
          <w:lang w:val="it-IT"/>
        </w:rPr>
        <w:t>esigenze mediche e sanitarie</w:t>
      </w:r>
      <w:r w:rsidRPr="00B54A8F">
        <w:rPr>
          <w:lang w:val="it-IT"/>
        </w:rPr>
        <w:t>;</w:t>
      </w:r>
    </w:p>
    <w:p w14:paraId="249568CA" w14:textId="57379DBD" w:rsidR="005936C8" w:rsidRPr="00B54A8F" w:rsidRDefault="00B54A8F" w:rsidP="00B54A8F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il rispetto e la valorizzazione della tua </w:t>
      </w:r>
      <w:r w:rsidRPr="00B54A8F">
        <w:rPr>
          <w:b/>
          <w:bCs/>
          <w:lang w:val="it-IT"/>
        </w:rPr>
        <w:t>dignità, autonomia e dei tuoi diritti</w:t>
      </w:r>
      <w:r w:rsidRPr="00B54A8F">
        <w:rPr>
          <w:lang w:val="it-IT"/>
        </w:rPr>
        <w:t>;</w:t>
      </w:r>
    </w:p>
    <w:p w14:paraId="12E1E0C8" w14:textId="4531C545" w:rsidR="00D32E48" w:rsidRPr="00B54A8F" w:rsidRDefault="00B54A8F" w:rsidP="00B54A8F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ricevere servizi per la salute e il benessere mentale a supporto della tua </w:t>
      </w:r>
      <w:r w:rsidRPr="00B54A8F">
        <w:rPr>
          <w:b/>
          <w:bCs/>
          <w:lang w:val="it-IT"/>
        </w:rPr>
        <w:t>guarigione</w:t>
      </w:r>
      <w:r w:rsidRPr="00B54A8F">
        <w:rPr>
          <w:lang w:val="it-IT"/>
        </w:rPr>
        <w:t xml:space="preserve"> e della tua piena partecipazione alla vita comunitaria.</w:t>
      </w:r>
    </w:p>
    <w:p w14:paraId="7E79127F" w14:textId="15CEA792" w:rsidR="00D32E48" w:rsidRPr="00B54A8F" w:rsidRDefault="00836388" w:rsidP="00836388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836388">
        <w:rPr>
          <w:lang w:val="it-IT"/>
        </w:rPr>
        <w:t xml:space="preserve">Il rispetto della tua unica </w:t>
      </w:r>
      <w:r w:rsidRPr="00836388">
        <w:rPr>
          <w:b/>
          <w:bCs/>
          <w:lang w:val="it-IT"/>
        </w:rPr>
        <w:t xml:space="preserve">cultura e identità </w:t>
      </w:r>
      <w:r w:rsidRPr="00836388">
        <w:rPr>
          <w:lang w:val="it-IT"/>
        </w:rPr>
        <w:t xml:space="preserve">se sei una persona delle </w:t>
      </w:r>
      <w:r w:rsidRPr="00836388">
        <w:rPr>
          <w:b/>
          <w:bCs/>
          <w:lang w:val="it-IT"/>
        </w:rPr>
        <w:t>Prime Nazioni</w:t>
      </w:r>
      <w:r w:rsidRPr="00836388">
        <w:rPr>
          <w:lang w:val="it-IT"/>
        </w:rPr>
        <w:t>, incluso:</w:t>
      </w:r>
    </w:p>
    <w:p w14:paraId="05C79B09" w14:textId="76FDE5E6" w:rsidR="00477D7E" w:rsidRPr="00836388" w:rsidRDefault="00836388" w:rsidP="00836388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836388">
        <w:rPr>
          <w:lang w:val="it-IT"/>
        </w:rPr>
        <w:t xml:space="preserve">il diritto a valutazione clinica e trattamenti che promuovano la tua </w:t>
      </w:r>
      <w:r w:rsidRPr="00836388">
        <w:rPr>
          <w:b/>
          <w:bCs/>
          <w:lang w:val="it-IT"/>
        </w:rPr>
        <w:t>auto-determinazione</w:t>
      </w:r>
      <w:r w:rsidRPr="00836388">
        <w:rPr>
          <w:lang w:val="it-IT"/>
        </w:rPr>
        <w:t>;</w:t>
      </w:r>
    </w:p>
    <w:p w14:paraId="55935659" w14:textId="79E4AFBC" w:rsidR="00477D7E" w:rsidRPr="00B54A8F" w:rsidRDefault="00B54A8F" w:rsidP="00B54A8F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B54A8F">
        <w:rPr>
          <w:lang w:val="it-IT"/>
        </w:rPr>
        <w:t xml:space="preserve">il rispetto del tuo </w:t>
      </w:r>
      <w:r w:rsidRPr="00B54A8F">
        <w:rPr>
          <w:b/>
          <w:bCs/>
          <w:lang w:val="it-IT"/>
        </w:rPr>
        <w:t>legame</w:t>
      </w:r>
      <w:r w:rsidRPr="00B54A8F">
        <w:rPr>
          <w:lang w:val="it-IT"/>
        </w:rPr>
        <w:t xml:space="preserve"> con i tuoi famigliari, parenti, Terra e Acqua.</w:t>
      </w:r>
    </w:p>
    <w:p w14:paraId="10648960" w14:textId="10BE30E9" w:rsidR="00D92448" w:rsidRPr="00B54A8F" w:rsidRDefault="00B54A8F" w:rsidP="00B54A8F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B54A8F">
        <w:rPr>
          <w:b/>
          <w:lang w:val="it-IT"/>
        </w:rPr>
        <w:t xml:space="preserve">Ricevere informazioni sui tuoi diritti </w:t>
      </w:r>
      <w:r w:rsidRPr="00FE667D">
        <w:rPr>
          <w:bCs/>
          <w:lang w:val="it-IT"/>
        </w:rPr>
        <w:t xml:space="preserve">da parte del tuo servizio di salute e benessere mentale ai sensi della legge </w:t>
      </w:r>
      <w:r w:rsidRPr="00FE667D">
        <w:rPr>
          <w:bCs/>
          <w:i/>
          <w:lang w:val="it-IT"/>
        </w:rPr>
        <w:t>'Mental Health and Wellbeing Act 2022'</w:t>
      </w:r>
      <w:r w:rsidRPr="00FE667D">
        <w:rPr>
          <w:bCs/>
          <w:lang w:val="it-IT"/>
        </w:rPr>
        <w:t>' tra cui:</w:t>
      </w:r>
    </w:p>
    <w:p w14:paraId="7BF6D0B5" w14:textId="336F455E" w:rsidR="00D92448" w:rsidRPr="00FE667D" w:rsidRDefault="00FE667D" w:rsidP="00FE667D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una</w:t>
      </w:r>
      <w:r w:rsidRPr="00FE667D">
        <w:rPr>
          <w:b/>
          <w:bCs/>
          <w:lang w:val="it-IT"/>
        </w:rPr>
        <w:t xml:space="preserve"> dichiarazione scritta </w:t>
      </w:r>
      <w:r w:rsidRPr="00FE667D">
        <w:rPr>
          <w:lang w:val="it-IT"/>
        </w:rPr>
        <w:t>e</w:t>
      </w:r>
      <w:r w:rsidRPr="00FE667D">
        <w:rPr>
          <w:b/>
          <w:bCs/>
          <w:lang w:val="it-IT"/>
        </w:rPr>
        <w:t xml:space="preserve"> una spiegazione a voce </w:t>
      </w:r>
      <w:r w:rsidRPr="00FE667D">
        <w:rPr>
          <w:lang w:val="it-IT"/>
        </w:rPr>
        <w:t>in un momento appropriato;</w:t>
      </w:r>
    </w:p>
    <w:p w14:paraId="46B1AFBB" w14:textId="50B5FD5B" w:rsidR="00EF41A7" w:rsidRPr="00FE667D" w:rsidRDefault="00FE667D" w:rsidP="00FE667D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FE667D">
        <w:rPr>
          <w:b/>
          <w:bCs/>
          <w:lang w:val="it-IT"/>
        </w:rPr>
        <w:t xml:space="preserve">risposte alle tue domande </w:t>
      </w:r>
      <w:r w:rsidRPr="00FE667D">
        <w:rPr>
          <w:lang w:val="it-IT"/>
        </w:rPr>
        <w:t>che siano chiare ed esaustive.</w:t>
      </w:r>
    </w:p>
    <w:p w14:paraId="29AF7C11" w14:textId="17C85D89" w:rsidR="007D2E99" w:rsidRPr="00FE667D" w:rsidRDefault="00FE667D" w:rsidP="00FE667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FE667D">
        <w:rPr>
          <w:b/>
          <w:lang w:val="it-IT"/>
        </w:rPr>
        <w:t>Ladocumentazione dei tuoi dati sanitari e personali in modo accurato e rispettoso:</w:t>
      </w:r>
    </w:p>
    <w:p w14:paraId="4C375791" w14:textId="0A9A0095" w:rsidR="007D2E99" w:rsidRPr="00FE667D" w:rsidRDefault="00FE667D" w:rsidP="00FE667D">
      <w:pPr>
        <w:numPr>
          <w:ilvl w:val="0"/>
          <w:numId w:val="36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 xml:space="preserve">puoi richiedere che i tuoi dati sanitari siano </w:t>
      </w:r>
      <w:r w:rsidRPr="00FE667D">
        <w:rPr>
          <w:b/>
          <w:bCs/>
          <w:lang w:val="it-IT"/>
        </w:rPr>
        <w:t>corretti</w:t>
      </w:r>
      <w:r w:rsidRPr="00FE667D">
        <w:rPr>
          <w:lang w:val="it-IT"/>
        </w:rPr>
        <w:t>;</w:t>
      </w:r>
    </w:p>
    <w:p w14:paraId="022722C8" w14:textId="4DBB81F9" w:rsidR="00EF41A7" w:rsidRPr="00FE667D" w:rsidRDefault="00FE667D" w:rsidP="00FE667D">
      <w:pPr>
        <w:numPr>
          <w:ilvl w:val="0"/>
          <w:numId w:val="36"/>
        </w:numPr>
        <w:spacing w:before="120" w:line="320" w:lineRule="atLeast"/>
        <w:ind w:left="714" w:hanging="357"/>
        <w:rPr>
          <w:lang w:val="it-IT"/>
        </w:rPr>
      </w:pPr>
      <w:r w:rsidRPr="00FE667D">
        <w:rPr>
          <w:lang w:val="it-IT"/>
        </w:rPr>
        <w:t xml:space="preserve">se il servizio di salute e benessere mentale nega la tua richiesta, puoi rilasciare una </w:t>
      </w:r>
      <w:r w:rsidRPr="00FE667D">
        <w:rPr>
          <w:b/>
          <w:bCs/>
          <w:lang w:val="it-IT"/>
        </w:rPr>
        <w:t>dichiarazione</w:t>
      </w:r>
      <w:r w:rsidRPr="00FE667D">
        <w:rPr>
          <w:lang w:val="it-IT"/>
        </w:rPr>
        <w:t xml:space="preserve"> che spieghi le modifiche che desideri, che deve essere allegata alla tua cartella clinica.</w:t>
      </w:r>
    </w:p>
    <w:p w14:paraId="326E029D" w14:textId="63D85421" w:rsidR="005936C8" w:rsidRPr="00FE667D" w:rsidRDefault="00FE667D" w:rsidP="00FE667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it-IT"/>
        </w:rPr>
      </w:pPr>
      <w:r w:rsidRPr="00FE667D">
        <w:rPr>
          <w:b/>
          <w:lang w:val="it-IT"/>
        </w:rPr>
        <w:t xml:space="preserve">Rilasciare una Dichiarazione anticipata sulle preferenze </w:t>
      </w:r>
      <w:r w:rsidRPr="00FE667D">
        <w:rPr>
          <w:bCs/>
          <w:lang w:val="it-IT"/>
        </w:rPr>
        <w:t>che descriva per iscritto le tue preferenze sul trattamento, l'assistenza e il supporto per la salute mentale:</w:t>
      </w:r>
    </w:p>
    <w:p w14:paraId="4166FE1B" w14:textId="14B638CB" w:rsidR="005936C8" w:rsidRPr="00FE667D" w:rsidRDefault="00FE667D" w:rsidP="00FE667D">
      <w:pPr>
        <w:numPr>
          <w:ilvl w:val="0"/>
          <w:numId w:val="37"/>
        </w:numPr>
        <w:spacing w:before="120" w:line="320" w:lineRule="atLeast"/>
        <w:ind w:left="714" w:hanging="357"/>
        <w:rPr>
          <w:lang w:val="it-IT"/>
        </w:rPr>
      </w:pPr>
      <w:r w:rsidRPr="00FE667D">
        <w:rPr>
          <w:lang w:val="it-IT"/>
        </w:rPr>
        <w:t>il tuo psichiatra è tenuto a tenere in considerazione queste preferenze;</w:t>
      </w:r>
    </w:p>
    <w:p w14:paraId="272F1DB6" w14:textId="66F89293" w:rsidR="0077682F" w:rsidRPr="00FE667D" w:rsidRDefault="00FE667D" w:rsidP="00FE667D">
      <w:pPr>
        <w:numPr>
          <w:ilvl w:val="0"/>
          <w:numId w:val="37"/>
        </w:numPr>
        <w:spacing w:before="120" w:line="320" w:lineRule="atLeast"/>
        <w:ind w:left="714" w:hanging="357"/>
        <w:rPr>
          <w:lang w:val="it-IT"/>
        </w:rPr>
      </w:pPr>
      <w:r w:rsidRPr="00FE667D">
        <w:rPr>
          <w:lang w:val="it-IT"/>
        </w:rPr>
        <w:t>se il tuo psichiatra non si attiene alle tue preferenze di trattamento descritte nella dichiarazione, deve fornirti una spiegazione per iscritto entro 10 giorni lavorativi.</w:t>
      </w:r>
      <w:r w:rsidR="00BB1EF0" w:rsidRPr="00FE667D">
        <w:rPr>
          <w:lang w:val="it-IT"/>
        </w:rPr>
        <w:t xml:space="preserve"> </w:t>
      </w:r>
    </w:p>
    <w:p w14:paraId="5593A908" w14:textId="53FABE39" w:rsidR="005936C8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FE667D">
        <w:rPr>
          <w:b/>
          <w:lang w:val="it-IT"/>
        </w:rPr>
        <w:t xml:space="preserve">Nominare una persona di supporto </w:t>
      </w:r>
      <w:r w:rsidRPr="00FE667D">
        <w:rPr>
          <w:bCs/>
          <w:lang w:val="it-IT"/>
        </w:rPr>
        <w:t>che ti sostenga e ti assista per ottenere ciò che desideri, ricevere informazioni ed esercitare i tuoi diritti.</w:t>
      </w:r>
    </w:p>
    <w:p w14:paraId="1CC8708D" w14:textId="585C471E" w:rsidR="005936C8" w:rsidRPr="00FE667D" w:rsidRDefault="00FE667D" w:rsidP="00FE667D">
      <w:pPr>
        <w:numPr>
          <w:ilvl w:val="0"/>
          <w:numId w:val="38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Ci sono circostanze in cui la tua Persona di supporto nominata deve essere informata sul tuo trattamento.</w:t>
      </w:r>
    </w:p>
    <w:p w14:paraId="50928021" w14:textId="6113D5A3" w:rsidR="005936C8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FE667D">
        <w:rPr>
          <w:b/>
          <w:lang w:val="it-IT"/>
        </w:rPr>
        <w:t>Richiedere un secondo parere psichiatrico:</w:t>
      </w:r>
    </w:p>
    <w:p w14:paraId="1F4A4097" w14:textId="6F8CDFA0" w:rsidR="002842C2" w:rsidRPr="00FE667D" w:rsidRDefault="00FE667D" w:rsidP="00FE667D">
      <w:pPr>
        <w:numPr>
          <w:ilvl w:val="0"/>
          <w:numId w:val="39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da qualsiasi psichiatra, anche dal servizio di salute e benessere mentale presso il quale sei in cura o dal servizio gratuito e indipendente di seconda opinione psichiatrica;</w:t>
      </w:r>
    </w:p>
    <w:p w14:paraId="7E9CA915" w14:textId="06C77787" w:rsidR="002842C2" w:rsidRPr="00FE667D" w:rsidRDefault="00FE667D" w:rsidP="00FE667D">
      <w:pPr>
        <w:numPr>
          <w:ilvl w:val="0"/>
          <w:numId w:val="39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lastRenderedPageBreak/>
        <w:t>se lo psichiatra non adotta tutte le modifiche raccomandate dalla Seconda opinione psichiatrica, deve spiegarne i motivi, per iscritto entro 10 giorni lavorativi. Puoi anche richiedere che il Primario di Psichiatria rivaluti il tuo trattamento.</w:t>
      </w:r>
    </w:p>
    <w:p w14:paraId="5B0F8EBA" w14:textId="60A4B6AF" w:rsidR="003A4737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FE667D">
        <w:rPr>
          <w:b/>
          <w:bCs/>
          <w:lang w:val="it-IT"/>
        </w:rPr>
        <w:t xml:space="preserve">Assistenza con la comunicazione. </w:t>
      </w:r>
      <w:r w:rsidRPr="00FE667D">
        <w:rPr>
          <w:lang w:val="it-IT"/>
        </w:rPr>
        <w:t>Quando sei in ospedale il tuo diritto alla comunicazione potrebbe essere ristretto per motivi di sicurezza laddove necessario:</w:t>
      </w:r>
    </w:p>
    <w:p w14:paraId="7EE35866" w14:textId="7D2A5384" w:rsidR="00E70A5B" w:rsidRPr="00FE667D" w:rsidRDefault="00FE667D" w:rsidP="00FE667D">
      <w:pPr>
        <w:numPr>
          <w:ilvl w:val="0"/>
          <w:numId w:val="39"/>
        </w:numPr>
        <w:spacing w:before="120" w:line="320" w:lineRule="atLeast"/>
        <w:rPr>
          <w:lang w:val="it-IT"/>
        </w:rPr>
      </w:pPr>
      <w:bookmarkStart w:id="1" w:name="_Hlk171503131"/>
      <w:bookmarkEnd w:id="0"/>
      <w:r w:rsidRPr="00FE667D">
        <w:rPr>
          <w:lang w:val="it-IT"/>
        </w:rPr>
        <w:t>se ciò accade, deve essere messo per iscritto.</w:t>
      </w:r>
    </w:p>
    <w:p w14:paraId="72C3314B" w14:textId="1D863831" w:rsidR="009A0E15" w:rsidRPr="00FE667D" w:rsidRDefault="00FE667D" w:rsidP="00FE667D">
      <w:pPr>
        <w:numPr>
          <w:ilvl w:val="0"/>
          <w:numId w:val="39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 xml:space="preserve">Tuttavia, il tuo diritto a contattare un </w:t>
      </w:r>
      <w:r w:rsidRPr="00FE667D">
        <w:rPr>
          <w:b/>
          <w:bCs/>
          <w:lang w:val="it-IT"/>
        </w:rPr>
        <w:t>avvocato</w:t>
      </w:r>
      <w:r w:rsidRPr="00FE667D">
        <w:rPr>
          <w:lang w:val="it-IT"/>
        </w:rPr>
        <w:t>, un</w:t>
      </w:r>
      <w:r w:rsidRPr="00FE667D">
        <w:rPr>
          <w:b/>
          <w:bCs/>
          <w:lang w:val="it-IT"/>
        </w:rPr>
        <w:t xml:space="preserve"> patrocinatore per la salute mentale</w:t>
      </w:r>
      <w:r w:rsidRPr="00FE667D">
        <w:rPr>
          <w:lang w:val="it-IT"/>
        </w:rPr>
        <w:t xml:space="preserve">, la </w:t>
      </w:r>
      <w:r w:rsidRPr="00FE667D">
        <w:rPr>
          <w:b/>
          <w:bCs/>
          <w:lang w:val="it-IT"/>
        </w:rPr>
        <w:t>Commissione per la salute e il benessere mentale</w:t>
      </w:r>
      <w:r w:rsidRPr="00FE667D">
        <w:rPr>
          <w:lang w:val="it-IT"/>
        </w:rPr>
        <w:t xml:space="preserve">, il </w:t>
      </w:r>
      <w:r w:rsidRPr="00FE667D">
        <w:rPr>
          <w:b/>
          <w:bCs/>
          <w:lang w:val="it-IT"/>
        </w:rPr>
        <w:t>Tribunale per la salute mentale</w:t>
      </w:r>
      <w:r w:rsidRPr="00FE667D">
        <w:rPr>
          <w:lang w:val="it-IT"/>
        </w:rPr>
        <w:t xml:space="preserve">, il </w:t>
      </w:r>
      <w:r w:rsidRPr="00FE667D">
        <w:rPr>
          <w:b/>
          <w:bCs/>
          <w:lang w:val="it-IT"/>
        </w:rPr>
        <w:t>Primario di Psichiatria</w:t>
      </w:r>
      <w:r w:rsidRPr="00FE667D">
        <w:rPr>
          <w:lang w:val="it-IT"/>
        </w:rPr>
        <w:t xml:space="preserve">, o </w:t>
      </w:r>
      <w:r w:rsidRPr="00FE667D">
        <w:rPr>
          <w:b/>
          <w:bCs/>
          <w:lang w:val="it-IT"/>
        </w:rPr>
        <w:t>l'addetto alla comunità dell'Ufficio del Difensore Civico</w:t>
      </w:r>
      <w:r w:rsidRPr="00FE667D">
        <w:rPr>
          <w:lang w:val="it-IT"/>
        </w:rPr>
        <w:t>.</w:t>
      </w:r>
    </w:p>
    <w:p w14:paraId="45470E58" w14:textId="3F0D8D6E" w:rsidR="00AD3493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 xml:space="preserve">Comunicare con un </w:t>
      </w:r>
      <w:r w:rsidRPr="00FE667D">
        <w:rPr>
          <w:b/>
          <w:bCs/>
          <w:lang w:val="it-IT"/>
        </w:rPr>
        <w:t>avvocato</w:t>
      </w:r>
      <w:r w:rsidRPr="00FE667D">
        <w:rPr>
          <w:lang w:val="it-IT"/>
        </w:rPr>
        <w:t xml:space="preserve"> per richiedere assistenza legale.</w:t>
      </w:r>
    </w:p>
    <w:p w14:paraId="51FE28CC" w14:textId="52E01377" w:rsidR="00BD0DFA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lang w:val="it-IT"/>
        </w:rPr>
      </w:pPr>
      <w:r w:rsidRPr="00FE667D">
        <w:rPr>
          <w:bCs/>
          <w:lang w:val="it-IT"/>
        </w:rPr>
        <w:t xml:space="preserve">Comunicare con un </w:t>
      </w:r>
      <w:r w:rsidRPr="00FE667D">
        <w:rPr>
          <w:b/>
          <w:bCs/>
          <w:lang w:val="it-IT"/>
        </w:rPr>
        <w:t>patrocinatore dell'IMHA</w:t>
      </w:r>
      <w:r w:rsidRPr="00FE667D">
        <w:rPr>
          <w:bCs/>
          <w:lang w:val="it-IT"/>
        </w:rPr>
        <w:t xml:space="preserve"> per richiedere sostegno e difesa. L'IMHA sarà informato nei momenti chiave del tuo trattamento obbligatorio. L'IMHA ti contatterà a meno che tu non lo desideri.</w:t>
      </w:r>
    </w:p>
    <w:p w14:paraId="1E700A5B" w14:textId="282E8B86" w:rsidR="00037E64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FE667D">
        <w:rPr>
          <w:b/>
          <w:lang w:val="it-IT"/>
        </w:rPr>
        <w:t xml:space="preserve">Chiedere supporto </w:t>
      </w:r>
      <w:r w:rsidRPr="00FE667D">
        <w:rPr>
          <w:bCs/>
          <w:lang w:val="it-IT"/>
        </w:rPr>
        <w:t>ad un patrocinatore, un addetto alla comunità o una persona di fiducia.</w:t>
      </w:r>
    </w:p>
    <w:p w14:paraId="4B49FC48" w14:textId="29DBCE5C" w:rsidR="005936C8" w:rsidRPr="00FE667D" w:rsidRDefault="00FE667D" w:rsidP="00FE667D">
      <w:pPr>
        <w:numPr>
          <w:ilvl w:val="0"/>
          <w:numId w:val="31"/>
        </w:numPr>
        <w:spacing w:before="120" w:line="320" w:lineRule="atLeast"/>
        <w:rPr>
          <w:bCs/>
          <w:lang w:val="it-IT"/>
        </w:rPr>
      </w:pPr>
      <w:r w:rsidRPr="00FE667D">
        <w:rPr>
          <w:b/>
          <w:lang w:val="it-IT"/>
        </w:rPr>
        <w:t xml:space="preserve">Presentare ricorso contro un'ordinanza di trattamento obbligatorio </w:t>
      </w:r>
      <w:r w:rsidRPr="00FE667D">
        <w:rPr>
          <w:bCs/>
          <w:lang w:val="it-IT"/>
        </w:rPr>
        <w:t>richiedendo un'udienza al Tribunale per la salute mentale:</w:t>
      </w:r>
    </w:p>
    <w:p w14:paraId="70602AF9" w14:textId="0758D164" w:rsidR="002842C2" w:rsidRPr="00FE667D" w:rsidRDefault="00FE667D" w:rsidP="00FE667D">
      <w:pPr>
        <w:numPr>
          <w:ilvl w:val="0"/>
          <w:numId w:val="40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puoi richiedere che un avvocato o una persona di fiducia ti supporti durante l'udienza presso il Tribunale per la salute mentale.</w:t>
      </w:r>
    </w:p>
    <w:p w14:paraId="345D83F9" w14:textId="2B48ED72" w:rsidR="005936C8" w:rsidRPr="00FE667D" w:rsidRDefault="00FE667D" w:rsidP="00FE667D">
      <w:pPr>
        <w:numPr>
          <w:ilvl w:val="0"/>
          <w:numId w:val="31"/>
        </w:numPr>
        <w:spacing w:before="120" w:line="320" w:lineRule="atLeast"/>
        <w:ind w:left="357" w:hanging="357"/>
        <w:rPr>
          <w:bCs/>
          <w:lang w:val="it-IT"/>
        </w:rPr>
      </w:pPr>
      <w:r w:rsidRPr="00FE667D">
        <w:rPr>
          <w:b/>
          <w:lang w:val="it-IT"/>
        </w:rPr>
        <w:t xml:space="preserve">Presentare un reclamo nei confronti del servizio di salute e benessere mentale </w:t>
      </w:r>
      <w:r w:rsidRPr="00FE667D">
        <w:rPr>
          <w:bCs/>
          <w:lang w:val="it-IT"/>
        </w:rPr>
        <w:t>informando il servizio stesso e/o la Commissione per la salute e il benessere mentale. Ciò include un reclamo relativo ai principi di salute e benessere mentale o ad altri principi non rispettati.</w:t>
      </w:r>
    </w:p>
    <w:bookmarkEnd w:id="1"/>
    <w:p w14:paraId="53C445DD" w14:textId="344ED3E2" w:rsidR="002842C2" w:rsidRPr="00FE667D" w:rsidRDefault="00FE667D" w:rsidP="00FE667D">
      <w:pPr>
        <w:pStyle w:val="Heading1"/>
        <w:spacing w:before="120" w:line="320" w:lineRule="atLeast"/>
        <w:rPr>
          <w:szCs w:val="28"/>
          <w:lang w:val="it-IT"/>
        </w:rPr>
      </w:pPr>
      <w:r w:rsidRPr="00FE667D">
        <w:rPr>
          <w:szCs w:val="28"/>
          <w:lang w:val="it-IT"/>
        </w:rPr>
        <w:t>L'IMHA</w:t>
      </w:r>
    </w:p>
    <w:p w14:paraId="2BB9230E" w14:textId="6865D9CF" w:rsidR="002842C2" w:rsidRPr="00BE742D" w:rsidRDefault="00FE667D" w:rsidP="00FE667D">
      <w:pPr>
        <w:spacing w:before="120" w:line="320" w:lineRule="atLeast"/>
        <w:rPr>
          <w:rFonts w:eastAsia="DengXian"/>
          <w:lang w:val="it-IT" w:eastAsia="zh-CN"/>
        </w:rPr>
      </w:pPr>
      <w:r w:rsidRPr="00FE667D">
        <w:rPr>
          <w:lang w:val="it-IT"/>
        </w:rPr>
        <w:t>L'IMHA offre servizi indipendenti, gratuiti e confidenziali.</w:t>
      </w:r>
    </w:p>
    <w:p w14:paraId="78828C8D" w14:textId="2661D010" w:rsidR="002842C2" w:rsidRPr="00BE742D" w:rsidRDefault="00FE667D" w:rsidP="00FE667D">
      <w:pPr>
        <w:spacing w:before="120" w:line="320" w:lineRule="atLeast"/>
        <w:rPr>
          <w:rFonts w:eastAsia="DengXian"/>
          <w:lang w:val="it-IT" w:eastAsia="zh-CN"/>
        </w:rPr>
      </w:pPr>
      <w:r w:rsidRPr="00FE667D">
        <w:rPr>
          <w:lang w:val="it-IT"/>
        </w:rPr>
        <w:t>Se sei sottoposto/a a trattamento sanitario obbligatorio, i patrocinatori dell'IMHA possono:</w:t>
      </w:r>
    </w:p>
    <w:p w14:paraId="4356ED77" w14:textId="1177C4F1" w:rsidR="002842C2" w:rsidRPr="00FE667D" w:rsidRDefault="00FE667D" w:rsidP="00FE667D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valutare le tue esigenze e spiegarti le opzioni disponibili;</w:t>
      </w:r>
    </w:p>
    <w:p w14:paraId="78E0CBF6" w14:textId="3ACAFDD6" w:rsidR="002842C2" w:rsidRPr="00FE667D" w:rsidRDefault="00FE667D" w:rsidP="00FE667D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offrirti informazioni e supporto per far valere i tuoi diritti;</w:t>
      </w:r>
    </w:p>
    <w:p w14:paraId="62FDA57C" w14:textId="785B5962" w:rsidR="002842C2" w:rsidRPr="00FE667D" w:rsidRDefault="00FE667D" w:rsidP="00FE667D">
      <w:pPr>
        <w:numPr>
          <w:ilvl w:val="0"/>
          <w:numId w:val="42"/>
        </w:numPr>
        <w:spacing w:before="120" w:line="320" w:lineRule="atLeast"/>
        <w:rPr>
          <w:lang w:val="it-IT"/>
        </w:rPr>
      </w:pPr>
      <w:r w:rsidRPr="00FE667D">
        <w:rPr>
          <w:lang w:val="it-IT"/>
        </w:rPr>
        <w:t>aiutarti a partecipare attivamente al tuo trattamento e alla tua guarigione;</w:t>
      </w:r>
    </w:p>
    <w:p w14:paraId="37C26F79" w14:textId="1878BBA2" w:rsidR="002842C2" w:rsidRPr="00FE667D" w:rsidRDefault="00FE667D" w:rsidP="00FE667D">
      <w:pPr>
        <w:numPr>
          <w:ilvl w:val="0"/>
          <w:numId w:val="42"/>
        </w:numPr>
        <w:spacing w:after="240" w:line="276" w:lineRule="auto"/>
        <w:rPr>
          <w:lang w:val="it-IT"/>
        </w:rPr>
      </w:pPr>
      <w:r w:rsidRPr="00FE667D">
        <w:rPr>
          <w:lang w:val="it-IT"/>
        </w:rPr>
        <w:t>segnalarti ad altri servizi se lo desideri.</w:t>
      </w:r>
    </w:p>
    <w:p w14:paraId="2BAF7879" w14:textId="701D795E" w:rsidR="00E65A57" w:rsidRPr="00FE667D" w:rsidRDefault="00FE667D" w:rsidP="00FE667D">
      <w:pPr>
        <w:pStyle w:val="Heading1"/>
        <w:shd w:val="clear" w:color="auto" w:fill="FBE4D5"/>
        <w:spacing w:before="120" w:line="320" w:lineRule="atLeast"/>
        <w:rPr>
          <w:lang w:val="it-IT"/>
        </w:rPr>
      </w:pPr>
      <w:bookmarkStart w:id="2" w:name="_Hlk171502944"/>
      <w:r w:rsidRPr="00FE667D">
        <w:rPr>
          <w:rFonts w:asciiTheme="minorBidi" w:eastAsiaTheme="minorEastAsia" w:hAnsiTheme="minorBidi" w:cstheme="minorBidi"/>
          <w:b w:val="0"/>
          <w:bCs w:val="0"/>
          <w:color w:val="auto"/>
          <w:kern w:val="2"/>
          <w:sz w:val="22"/>
          <w:szCs w:val="22"/>
          <w:lang w:val="it-IT" w:eastAsia="ja-JP"/>
          <w14:ligatures w14:val="standardContextual"/>
        </w:rPr>
        <w:t xml:space="preserve"> </w:t>
      </w:r>
      <w:r w:rsidRPr="00FE667D">
        <w:rPr>
          <w:noProof/>
          <w:lang w:val="it-IT"/>
        </w:rPr>
        <w:t>Come contattare l'IMHA e saperne di più</w:t>
      </w:r>
    </w:p>
    <w:p w14:paraId="090AD4E9" w14:textId="18CB64DB" w:rsidR="006B6C33" w:rsidRDefault="00FE667D" w:rsidP="00FE667D">
      <w:pPr>
        <w:shd w:val="clear" w:color="auto" w:fill="FBE4D5"/>
        <w:spacing w:before="120"/>
      </w:pPr>
      <w:r w:rsidRPr="00FE667D">
        <w:rPr>
          <w:lang w:val="it-IT"/>
        </w:rPr>
        <w:t>Puoi:</w:t>
      </w:r>
    </w:p>
    <w:p w14:paraId="05AD9513" w14:textId="5438B945" w:rsidR="00E65A57" w:rsidRPr="00FE667D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FE667D">
        <w:rPr>
          <w:lang w:val="it-IT"/>
        </w:rPr>
        <w:t>visitare il sito web</w:t>
      </w:r>
      <w:r w:rsidR="00E65A57" w:rsidRPr="00FE667D">
        <w:rPr>
          <w:lang w:val="it-IT"/>
        </w:rPr>
        <w:t xml:space="preserve"> </w:t>
      </w:r>
      <w:hyperlink r:id="rId12" w:history="1">
        <w:r w:rsidR="00E65A57" w:rsidRPr="00FE667D">
          <w:rPr>
            <w:rStyle w:val="Hyperlink"/>
            <w:lang w:val="it-IT"/>
          </w:rPr>
          <w:t>www.imha.vic.gov.au</w:t>
        </w:r>
      </w:hyperlink>
    </w:p>
    <w:p w14:paraId="6F3CA895" w14:textId="1C382FF6" w:rsidR="00E65A57" w:rsidRPr="00FE667D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FE667D">
        <w:rPr>
          <w:lang w:val="it-IT"/>
        </w:rPr>
        <w:t>inviare un’e-mail a</w:t>
      </w:r>
      <w:r w:rsidR="00E65A57" w:rsidRPr="00FE667D">
        <w:rPr>
          <w:lang w:val="it-IT"/>
        </w:rPr>
        <w:t xml:space="preserve"> </w:t>
      </w:r>
      <w:hyperlink r:id="rId13" w:history="1">
        <w:r w:rsidR="006E01A5" w:rsidRPr="00FE667D">
          <w:rPr>
            <w:rStyle w:val="Hyperlink"/>
            <w:lang w:val="it-IT" w:eastAsia="en-AU"/>
          </w:rPr>
          <w:t>contact@imha.v</w:t>
        </w:r>
        <w:r w:rsidR="006E01A5" w:rsidRPr="00FE667D">
          <w:rPr>
            <w:rStyle w:val="Hyperlink"/>
            <w:lang w:val="it-IT"/>
          </w:rPr>
          <w:t>ic</w:t>
        </w:r>
        <w:r w:rsidR="006E01A5" w:rsidRPr="00FE667D">
          <w:rPr>
            <w:rStyle w:val="Hyperlink"/>
            <w:lang w:val="it-IT" w:eastAsia="en-AU"/>
          </w:rPr>
          <w:t>.gov.au</w:t>
        </w:r>
      </w:hyperlink>
    </w:p>
    <w:p w14:paraId="051C3C31" w14:textId="6E69A977" w:rsidR="00E65A57" w:rsidRPr="00FE667D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FE667D">
        <w:rPr>
          <w:lang w:val="it-IT"/>
        </w:rPr>
        <w:t xml:space="preserve">chiamare la linea telefonica dell'IMHA al numero </w:t>
      </w:r>
      <w:hyperlink r:id="rId14" w:history="1">
        <w:r w:rsidRPr="00FE667D">
          <w:rPr>
            <w:rStyle w:val="Hyperlink"/>
            <w:b/>
            <w:lang w:val="it-IT"/>
          </w:rPr>
          <w:t>1300 947 820</w:t>
        </w:r>
      </w:hyperlink>
      <w:r w:rsidRPr="00FE667D">
        <w:rPr>
          <w:lang w:val="it-IT"/>
        </w:rPr>
        <w:t xml:space="preserve">; </w:t>
      </w:r>
      <w:r w:rsidR="00BE742D">
        <w:rPr>
          <w:rFonts w:eastAsia="DengXian"/>
          <w:lang w:val="it-IT" w:eastAsia="zh-CN"/>
        </w:rPr>
        <w:br/>
      </w:r>
      <w:r w:rsidRPr="00FE667D">
        <w:rPr>
          <w:lang w:val="it-IT"/>
        </w:rPr>
        <w:t xml:space="preserve">i nostri patrocinatori sono operativi dalle 9:30 alle 16:30 sette giorni su sette </w:t>
      </w:r>
      <w:r w:rsidR="00BE742D">
        <w:rPr>
          <w:rFonts w:eastAsia="DengXian"/>
          <w:lang w:val="it-IT" w:eastAsia="zh-CN"/>
        </w:rPr>
        <w:br/>
      </w:r>
      <w:r w:rsidRPr="00FE667D">
        <w:rPr>
          <w:lang w:val="it-IT"/>
        </w:rPr>
        <w:t>(tranne durante le festività)</w:t>
      </w:r>
    </w:p>
    <w:p w14:paraId="273DD22F" w14:textId="513ADDE9" w:rsidR="00E65A57" w:rsidRPr="00FE667D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/>
        </w:rPr>
      </w:pPr>
      <w:r w:rsidRPr="00FE667D">
        <w:rPr>
          <w:lang w:val="it-IT"/>
        </w:rPr>
        <w:t xml:space="preserve">chiamare la linea telefonica dell'IMHA per i diritti al numero </w:t>
      </w:r>
      <w:hyperlink r:id="rId15" w:history="1">
        <w:r w:rsidRPr="00FE667D">
          <w:rPr>
            <w:rStyle w:val="Hyperlink"/>
            <w:b/>
            <w:lang w:val="it-IT"/>
          </w:rPr>
          <w:t>1800 959 353</w:t>
        </w:r>
      </w:hyperlink>
      <w:r w:rsidRPr="00FE667D">
        <w:rPr>
          <w:lang w:val="it-IT"/>
        </w:rPr>
        <w:t xml:space="preserve"> per ascoltare informazioni registrate sui tuoi diritti</w:t>
      </w:r>
    </w:p>
    <w:p w14:paraId="09B51943" w14:textId="683DBFA9" w:rsidR="00E65A57" w:rsidRPr="00FE667D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 w:eastAsia="en-AU"/>
        </w:rPr>
      </w:pPr>
      <w:r w:rsidRPr="00FE667D">
        <w:rPr>
          <w:lang w:val="it-IT"/>
        </w:rPr>
        <w:lastRenderedPageBreak/>
        <w:t>chiedere al fornitore di servizi per la salute mentale, ad un caregiver, ad un parente o ad una persona di supporto di contattare l'IMHA</w:t>
      </w:r>
    </w:p>
    <w:bookmarkEnd w:id="2"/>
    <w:p w14:paraId="572317F5" w14:textId="0CBBB0B0" w:rsidR="005936C8" w:rsidRDefault="00FE667D" w:rsidP="00FE667D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it-IT" w:eastAsia="en-AU"/>
        </w:rPr>
      </w:pPr>
      <w:r w:rsidRPr="00FE667D">
        <w:rPr>
          <w:lang w:val="it-IT"/>
        </w:rPr>
        <w:t>se desideri fornire riscontro o presentare un reclamo sull'IMHA, contattaci o visita la sezione reclami e riscontro del nostro sito web.</w:t>
      </w:r>
    </w:p>
    <w:p w14:paraId="09860F42" w14:textId="0A0C83A3" w:rsidR="00740402" w:rsidRPr="00740402" w:rsidRDefault="00740402" w:rsidP="00740402">
      <w:pPr>
        <w:rPr>
          <w:lang w:val="it-IT" w:eastAsia="en-AU"/>
        </w:rPr>
      </w:pPr>
      <w:r>
        <w:rPr>
          <w:noProof/>
          <w:lang w:val="it-IT" w:eastAsia="en-AU"/>
        </w:rPr>
        <w:drawing>
          <wp:inline distT="0" distB="0" distL="0" distR="0" wp14:anchorId="2F5F539C" wp14:editId="1ACF1C01">
            <wp:extent cx="993775" cy="987425"/>
            <wp:effectExtent l="0" t="0" r="0" b="3175"/>
            <wp:docPr id="19898506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506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0402" w:rsidRPr="00740402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E6B9" w14:textId="77777777" w:rsidR="00760C60" w:rsidRDefault="00760C6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673103CF" w14:textId="77777777" w:rsidR="00760C60" w:rsidRDefault="00760C6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57E8133B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F3D24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33A779A7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A1839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102DE" w14:textId="77777777" w:rsidR="00760C60" w:rsidRDefault="00760C6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E14147C" w14:textId="77777777" w:rsidR="00760C60" w:rsidRDefault="00760C6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3C10312E" w:rsidR="000E1285" w:rsidRPr="00FE667D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val="it-IT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667D" w:rsidRPr="00FE667D">
      <w:rPr>
        <w:rFonts w:cs="Arial"/>
        <w:noProof/>
        <w:color w:val="C63C1B"/>
        <w:sz w:val="18"/>
        <w:szCs w:val="18"/>
        <w:lang w:val="it-IT"/>
      </w:rPr>
      <w:t>Patrocinio indipendente per la salute mentale</w:t>
    </w:r>
  </w:p>
  <w:p w14:paraId="7EAA7164" w14:textId="1F9EE880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1D22B78B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69FBB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015D4D">
      <w:rPr>
        <w:rFonts w:ascii="Arial Bold" w:hAnsi="Arial Bold" w:cs="Arial"/>
        <w:b/>
        <w:color w:val="C63C1B"/>
        <w:sz w:val="18"/>
        <w:szCs w:val="18"/>
      </w:rPr>
      <w:t xml:space="preserve">Information for </w:t>
    </w:r>
    <w:r w:rsidR="002506DB">
      <w:rPr>
        <w:rFonts w:ascii="Arial Bold" w:hAnsi="Arial Bold" w:cs="Arial"/>
        <w:b/>
        <w:color w:val="C63C1B"/>
        <w:sz w:val="18"/>
        <w:szCs w:val="18"/>
      </w:rPr>
      <w:t xml:space="preserve">consumers – </w:t>
    </w:r>
    <w:r w:rsidR="006A0C2D">
      <w:rPr>
        <w:rFonts w:ascii="Arial Bold" w:hAnsi="Arial Bold" w:cs="Arial"/>
        <w:b/>
        <w:color w:val="C63C1B"/>
        <w:sz w:val="18"/>
        <w:szCs w:val="18"/>
      </w:rPr>
      <w:t>k</w:t>
    </w:r>
    <w:r w:rsidR="002506DB">
      <w:rPr>
        <w:rFonts w:ascii="Arial Bold" w:hAnsi="Arial Bold" w:cs="Arial"/>
        <w:b/>
        <w:color w:val="C63C1B"/>
        <w:sz w:val="18"/>
        <w:szCs w:val="18"/>
      </w:rPr>
      <w:t>now your rights</w:t>
    </w:r>
    <w:r w:rsidR="00562293">
      <w:rPr>
        <w:rFonts w:ascii="Arial Bold" w:hAnsi="Arial Bold" w:cs="Arial"/>
        <w:b/>
        <w:color w:val="C63C1B"/>
        <w:sz w:val="18"/>
        <w:szCs w:val="18"/>
      </w:rPr>
      <w:t xml:space="preserve"> – May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5A97A59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7D36A010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C90">
      <w:rPr>
        <w:b/>
        <w:bCs/>
      </w:rPr>
      <w:t>Know your rights Factsheet May 2025</w:t>
    </w:r>
  </w:p>
  <w:p w14:paraId="1BCB0AC3" w14:textId="3E5E1728" w:rsidR="00502B45" w:rsidRPr="00063C90" w:rsidRDefault="00063C90" w:rsidP="00063C90">
    <w:r>
      <w:t>Italian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C90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329F8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0D16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868D9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0402"/>
    <w:rsid w:val="007423C6"/>
    <w:rsid w:val="00743E71"/>
    <w:rsid w:val="00760C60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36388"/>
    <w:rsid w:val="00841495"/>
    <w:rsid w:val="00843F16"/>
    <w:rsid w:val="00847377"/>
    <w:rsid w:val="00856DA8"/>
    <w:rsid w:val="008636E1"/>
    <w:rsid w:val="00864B55"/>
    <w:rsid w:val="00877721"/>
    <w:rsid w:val="00882606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54A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BE742D"/>
    <w:rsid w:val="00BF3478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C624D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3E50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E667D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A40E1-2146-43BA-8E52-62C0CE722E4F}"/>
</file>

<file path=customXml/itemProps4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21db9604-17c8-4085-b3be-e7df25c4e98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1e48540a-070e-42a0-bc90-6b075f3bd6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4</TotalTime>
  <Pages>4</Pages>
  <Words>1196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8116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Italian</dc:title>
  <dc:subject>IMHA Know your rights Factsheet May 2025 Italian</dc:subject>
  <dc:creator>Independent Mental Health Advocacy</dc:creator>
  <cp:keywords/>
  <cp:lastModifiedBy>Muskaan Ahuja</cp:lastModifiedBy>
  <cp:revision>5</cp:revision>
  <cp:lastPrinted>2023-08-31T04:01:00Z</cp:lastPrinted>
  <dcterms:created xsi:type="dcterms:W3CDTF">2025-06-23T06:22:00Z</dcterms:created>
  <dcterms:modified xsi:type="dcterms:W3CDTF">2025-07-24T07:07:00Z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