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54E2E769" w:rsidR="00E91B19" w:rsidRPr="004E52B8" w:rsidRDefault="0087538F" w:rsidP="007E49D4">
      <w:pPr>
        <w:pStyle w:val="Heading1"/>
      </w:pPr>
      <w:r w:rsidRPr="004E52B8">
        <w:rPr>
          <w:rtl/>
        </w:rPr>
        <w:t xml:space="preserve">مبادئ قانون </w:t>
      </w:r>
      <w:r w:rsidRPr="007E49D4">
        <w:rPr>
          <w:szCs w:val="32"/>
          <w:rtl/>
        </w:rPr>
        <w:t>الصحة</w:t>
      </w:r>
      <w:r w:rsidRPr="004E52B8">
        <w:rPr>
          <w:rtl/>
        </w:rPr>
        <w:t xml:space="preserve"> والسلامة العقلية والنفسية: بلغة مبسّطة</w:t>
      </w:r>
    </w:p>
    <w:p w14:paraId="6553DEBE" w14:textId="54FC22FE" w:rsidR="00005301" w:rsidRPr="004E52B8" w:rsidRDefault="0087538F" w:rsidP="0087538F">
      <w:pPr>
        <w:pStyle w:val="Normalbold"/>
        <w:bidi/>
        <w:rPr>
          <w:rFonts w:ascii="Calibri" w:hAnsi="Calibri" w:cs="Calibri"/>
        </w:rPr>
      </w:pPr>
      <w:r w:rsidRPr="004E52B8">
        <w:rPr>
          <w:rFonts w:ascii="Calibri" w:hAnsi="Calibri" w:cs="Calibri"/>
          <w:b w:val="0"/>
          <w:bCs/>
          <w:rtl/>
        </w:rPr>
        <w:t>أيار/مايو</w:t>
      </w:r>
      <w:r w:rsidRPr="004E52B8">
        <w:rPr>
          <w:rFonts w:ascii="Calibri" w:hAnsi="Calibri" w:cs="Calibri"/>
          <w:rtl/>
        </w:rPr>
        <w:t xml:space="preserve"> </w:t>
      </w:r>
      <w:r w:rsidRPr="004E52B8">
        <w:rPr>
          <w:rFonts w:ascii="Calibri" w:hAnsi="Calibri" w:cs="Calibri"/>
          <w:b w:val="0"/>
          <w:bCs/>
          <w:rtl/>
        </w:rPr>
        <w:t>2025</w:t>
      </w:r>
    </w:p>
    <w:p w14:paraId="4FDE293E" w14:textId="6D75C623" w:rsidR="00974D40" w:rsidRPr="004E52B8" w:rsidRDefault="002A74A7" w:rsidP="004E52B8">
      <w:pPr>
        <w:pStyle w:val="Normalwithborder"/>
        <w:bidi/>
        <w:spacing w:beforeLines="240" w:before="576" w:afterLines="120" w:after="288"/>
        <w:rPr>
          <w:rFonts w:ascii="Calibri" w:eastAsia="SimSun" w:hAnsi="Calibri" w:cs="Calibri"/>
          <w:lang w:val="en-US" w:eastAsia="zh-CN"/>
        </w:rPr>
      </w:pPr>
      <w:r w:rsidRPr="004E52B8">
        <w:rPr>
          <w:rFonts w:ascii="Calibri" w:hAnsi="Calibri" w:cs="Calibri"/>
          <w:rtl/>
        </w:rPr>
        <w:t>يحدّد قانون الصحة والسلامة العقلية والنفسية لعام 2022 مبادئ خدمات الصحة والسلامة العقلية والنفسية (”الخدمات“)</w:t>
      </w:r>
      <w:r w:rsidRPr="004E52B8">
        <w:rPr>
          <w:rFonts w:ascii="Calibri" w:hAnsi="Calibri" w:cs="Calibri"/>
        </w:rPr>
        <w:t>.</w:t>
      </w:r>
    </w:p>
    <w:p w14:paraId="0B5F2FE7" w14:textId="79646F3F" w:rsidR="00974D40" w:rsidRPr="004E52B8" w:rsidRDefault="002A74A7" w:rsidP="004E52B8">
      <w:pPr>
        <w:pStyle w:val="Normalwithborder"/>
        <w:bidi/>
        <w:spacing w:before="120"/>
        <w:rPr>
          <w:rFonts w:ascii="Calibri" w:hAnsi="Calibri" w:cs="Calibri"/>
          <w:lang w:val="en-US"/>
        </w:rPr>
      </w:pPr>
      <w:r w:rsidRPr="004E52B8">
        <w:rPr>
          <w:rFonts w:ascii="Calibri" w:hAnsi="Calibri" w:cs="Calibri"/>
          <w:rtl/>
        </w:rPr>
        <w:t>هذه المبادئ مهمة للأطباء النفسيين والأطباء والممرضين والممرضات وموظفي الخدمات الصحية المساندة وذوي الخبرة الحياتية وغيرهم من موظفي خدمات الصحة العقلية والنفسية والخدمات الأخرى لمراعاتها عند اتخاذهم قرارات بشأن رعاية الأشخاص أو دعمهم أو علاجهم أو تقييمهم</w:t>
      </w:r>
      <w:r w:rsidR="004E52B8" w:rsidRPr="004E52B8">
        <w:rPr>
          <w:rFonts w:ascii="Calibri" w:hAnsi="Calibri" w:cs="Calibri"/>
        </w:rPr>
        <w:t>.</w:t>
      </w:r>
    </w:p>
    <w:p w14:paraId="041C0C27" w14:textId="20A11768" w:rsidR="00022EC0" w:rsidRPr="004E52B8" w:rsidRDefault="002A74A7" w:rsidP="002A74A7">
      <w:pPr>
        <w:pStyle w:val="Normalwithborder"/>
        <w:bidi/>
        <w:rPr>
          <w:rFonts w:ascii="Calibri" w:hAnsi="Calibri" w:cs="Calibri"/>
          <w:lang w:val="en-US"/>
        </w:rPr>
      </w:pPr>
      <w:r w:rsidRPr="004E52B8">
        <w:rPr>
          <w:rFonts w:ascii="Calibri" w:hAnsi="Calibri" w:cs="Calibri"/>
          <w:rtl/>
        </w:rPr>
        <w:t>كما يجب على محكمة الصحة العقلية والنفسية والشرطة وأقسام الطوارئ وغيرها مراعاة هذه المبادئ بموجب قوانين الصحة النفسية</w:t>
      </w:r>
      <w:r w:rsidRPr="004E52B8">
        <w:rPr>
          <w:rFonts w:ascii="Calibri" w:hAnsi="Calibri" w:cs="Calibri"/>
        </w:rPr>
        <w:t>.</w:t>
      </w:r>
    </w:p>
    <w:p w14:paraId="11CA949F" w14:textId="4A351A07" w:rsidR="00022EC0" w:rsidRPr="004E52B8" w:rsidRDefault="002A74A7" w:rsidP="002A74A7">
      <w:pPr>
        <w:pStyle w:val="Normalwithborder"/>
        <w:bidi/>
        <w:rPr>
          <w:rFonts w:ascii="Calibri" w:hAnsi="Calibri" w:cs="Calibri"/>
          <w:lang w:val="en-US"/>
        </w:rPr>
      </w:pPr>
      <w:r w:rsidRPr="004E52B8">
        <w:rPr>
          <w:rFonts w:ascii="Calibri" w:hAnsi="Calibri" w:cs="Calibri"/>
          <w:rtl/>
        </w:rPr>
        <w:t>المبادئ هي الأفكار التي توجّه الطريقة التي يتم بها اتخاذ القرارات، أو التي يجب على الأشخاص ومقدمي الخدمات والمنظمات التفكير فيها عند قيامهم بعملهم</w:t>
      </w:r>
      <w:r w:rsidRPr="004E52B8">
        <w:rPr>
          <w:rFonts w:ascii="Calibri" w:hAnsi="Calibri" w:cs="Calibri"/>
        </w:rPr>
        <w:t>.</w:t>
      </w:r>
    </w:p>
    <w:p w14:paraId="23B447CB" w14:textId="2EB427C3" w:rsidR="00022EC0" w:rsidRPr="004E52B8" w:rsidRDefault="002A74A7" w:rsidP="002A74A7">
      <w:pPr>
        <w:pStyle w:val="Normalwithborder"/>
        <w:bidi/>
        <w:rPr>
          <w:rFonts w:ascii="Calibri" w:hAnsi="Calibri" w:cs="Calibri"/>
          <w:lang w:val="en-US"/>
        </w:rPr>
      </w:pPr>
      <w:r w:rsidRPr="004E52B8">
        <w:rPr>
          <w:rFonts w:ascii="Calibri" w:hAnsi="Calibri" w:cs="Calibri"/>
          <w:rtl/>
        </w:rPr>
        <w:t>المبادئ هي الأفكار التي توجّه الطريقة التي يتم بها اتخاذ القرارات، أو التي يجب على الأشخاص ومقدمي الخدمات والمنظمات التفكير فيها عند قيامهم بعملهم</w:t>
      </w:r>
      <w:r w:rsidR="00022EC0" w:rsidRPr="004E52B8">
        <w:rPr>
          <w:rFonts w:ascii="Calibri" w:hAnsi="Calibri" w:cs="Calibri"/>
          <w:lang w:val="en-US"/>
        </w:rPr>
        <w:t xml:space="preserve">: </w:t>
      </w:r>
    </w:p>
    <w:p w14:paraId="273BB989" w14:textId="77777777" w:rsidR="002A74A7" w:rsidRPr="004E52B8" w:rsidRDefault="002A74A7" w:rsidP="002A74A7">
      <w:pPr>
        <w:pStyle w:val="ListParagraph"/>
        <w:numPr>
          <w:ilvl w:val="0"/>
          <w:numId w:val="26"/>
        </w:numPr>
        <w:bidi/>
        <w:rPr>
          <w:rFonts w:ascii="Calibri" w:hAnsi="Calibri" w:cs="Calibri"/>
          <w:bCs/>
        </w:rPr>
      </w:pPr>
      <w:r w:rsidRPr="004E52B8">
        <w:rPr>
          <w:rFonts w:ascii="Calibri" w:hAnsi="Calibri" w:cs="Calibri"/>
          <w:b/>
          <w:rtl/>
        </w:rPr>
        <w:t xml:space="preserve">الاتصال بـ </w:t>
      </w:r>
      <w:r w:rsidRPr="004E52B8">
        <w:rPr>
          <w:rFonts w:ascii="Calibri" w:hAnsi="Calibri" w:cs="Calibri"/>
          <w:bCs/>
        </w:rPr>
        <w:t>IMHA</w:t>
      </w:r>
      <w:r w:rsidRPr="004E52B8">
        <w:rPr>
          <w:rFonts w:ascii="Calibri" w:hAnsi="Calibri" w:cs="Calibri"/>
          <w:bCs/>
          <w:rtl/>
        </w:rPr>
        <w:t xml:space="preserve"> </w:t>
      </w:r>
      <w:r w:rsidRPr="004E52B8">
        <w:rPr>
          <w:rFonts w:ascii="Calibri" w:hAnsi="Calibri" w:cs="Calibri"/>
          <w:b/>
          <w:rtl/>
        </w:rPr>
        <w:t>للحصول على المساعدة</w:t>
      </w:r>
    </w:p>
    <w:p w14:paraId="7CCBA1CB" w14:textId="5E0A591D" w:rsidR="00022EC0" w:rsidRPr="004E52B8" w:rsidRDefault="002A74A7" w:rsidP="002A74A7">
      <w:pPr>
        <w:pStyle w:val="ListParagraph"/>
        <w:numPr>
          <w:ilvl w:val="0"/>
          <w:numId w:val="26"/>
        </w:numPr>
        <w:bidi/>
        <w:rPr>
          <w:rFonts w:ascii="Calibri" w:hAnsi="Calibri" w:cs="Calibri"/>
          <w:bCs/>
        </w:rPr>
      </w:pPr>
      <w:r w:rsidRPr="004E52B8">
        <w:rPr>
          <w:rFonts w:ascii="Calibri" w:hAnsi="Calibri" w:cs="Calibri"/>
          <w:b/>
          <w:rtl/>
        </w:rPr>
        <w:t>تقديم شكوى إلى الجهة المسؤولة عن تقديم الخدمة</w:t>
      </w:r>
    </w:p>
    <w:p w14:paraId="2B0AF277" w14:textId="53502429" w:rsidR="00022EC0" w:rsidRPr="004E52B8" w:rsidRDefault="002A74A7" w:rsidP="002A74A7">
      <w:pPr>
        <w:pStyle w:val="ListParagraph"/>
        <w:numPr>
          <w:ilvl w:val="0"/>
          <w:numId w:val="26"/>
        </w:numPr>
        <w:bidi/>
        <w:rPr>
          <w:rFonts w:ascii="Calibri" w:hAnsi="Calibri" w:cs="Calibri"/>
          <w:bCs/>
        </w:rPr>
      </w:pPr>
      <w:r w:rsidRPr="004E52B8">
        <w:rPr>
          <w:rFonts w:ascii="Calibri" w:hAnsi="Calibri" w:cs="Calibri"/>
          <w:b/>
          <w:rtl/>
        </w:rPr>
        <w:t>تقديم شكوى إلى مفوضية الصحة والسلامة العقلية والنفسية</w:t>
      </w:r>
      <w:r w:rsidRPr="004E52B8">
        <w:rPr>
          <w:rFonts w:ascii="Calibri" w:hAnsi="Calibri" w:cs="Calibri"/>
          <w:bCs/>
        </w:rPr>
        <w:t>(1800 246 054)</w:t>
      </w:r>
      <w:r w:rsidRPr="004E52B8">
        <w:rPr>
          <w:rFonts w:ascii="Calibri" w:hAnsi="Calibri" w:cs="Calibri"/>
          <w:b/>
        </w:rPr>
        <w:t xml:space="preserve"> </w:t>
      </w:r>
      <w:r w:rsidRPr="004E52B8">
        <w:rPr>
          <w:rFonts w:ascii="Calibri" w:hAnsi="Calibri" w:cs="Calibri"/>
          <w:b/>
          <w:rtl/>
        </w:rPr>
        <w:t xml:space="preserve"> </w:t>
      </w:r>
      <w:r w:rsidRPr="004E52B8">
        <w:rPr>
          <w:rFonts w:ascii="Calibri" w:hAnsi="Calibri" w:cs="Calibri"/>
          <w:bCs/>
        </w:rPr>
        <w:t xml:space="preserve"> </w:t>
      </w:r>
      <w:r w:rsidR="00022EC0" w:rsidRPr="004E52B8">
        <w:rPr>
          <w:rFonts w:ascii="Calibri" w:hAnsi="Calibri" w:cs="Calibri"/>
          <w:bCs/>
        </w:rPr>
        <w:t>.</w:t>
      </w:r>
    </w:p>
    <w:p w14:paraId="329009FA" w14:textId="1E138AD4" w:rsidR="00E30A87" w:rsidRPr="004E52B8" w:rsidRDefault="002A74A7" w:rsidP="002A74A7">
      <w:pPr>
        <w:pStyle w:val="Normalwithborder"/>
        <w:bidi/>
        <w:rPr>
          <w:rFonts w:ascii="Calibri" w:hAnsi="Calibri" w:cs="Calibri"/>
          <w:lang w:val="en-US"/>
        </w:rPr>
      </w:pPr>
      <w:r w:rsidRPr="004E52B8">
        <w:rPr>
          <w:rFonts w:ascii="Calibri" w:hAnsi="Calibri" w:cs="Calibri"/>
          <w:rtl/>
        </w:rPr>
        <w:t>مبادئ الصحة والسلامة العقلية والنفسية بلغة مبسّطة</w:t>
      </w:r>
      <w:r w:rsidRPr="004E52B8">
        <w:rPr>
          <w:rFonts w:ascii="Calibri" w:hAnsi="Calibri" w:cs="Calibri"/>
        </w:rPr>
        <w:t>:</w:t>
      </w:r>
    </w:p>
    <w:p w14:paraId="3A8930E6" w14:textId="3C25AB37" w:rsidR="002A74A7" w:rsidRPr="004E52B8" w:rsidRDefault="002A74A7" w:rsidP="2A2F258C">
      <w:pPr>
        <w:pStyle w:val="Heading2"/>
        <w:rPr>
          <w:rFonts w:ascii="Calibri" w:hAnsi="Calibri" w:cs="Calibri"/>
          <w:color w:val="C63C1B"/>
          <w:sz w:val="40"/>
          <w:szCs w:val="40"/>
        </w:rPr>
      </w:pPr>
      <w:r w:rsidRPr="004E52B8">
        <w:rPr>
          <w:rtl/>
        </w:rPr>
        <w:t xml:space="preserve">مبادئ الصحة والسلامة العقلية والنفسية </w:t>
      </w:r>
    </w:p>
    <w:p w14:paraId="42801049" w14:textId="12FBC502" w:rsidR="00FD207B" w:rsidRPr="004E52B8" w:rsidRDefault="000F7B1F" w:rsidP="00C55F5F">
      <w:pPr>
        <w:pStyle w:val="Heading3"/>
      </w:pPr>
      <w:r w:rsidRPr="004E52B8">
        <w:rPr>
          <w:rtl/>
        </w:rPr>
        <w:t>مبدأ الكرامة والاستقلالية</w:t>
      </w:r>
    </w:p>
    <w:p w14:paraId="45FD93C4" w14:textId="460F7E55" w:rsidR="00FD207B" w:rsidRPr="004E52B8" w:rsidRDefault="00375519" w:rsidP="002A74A7">
      <w:pPr>
        <w:pStyle w:val="Normalwithborder"/>
        <w:bidi/>
        <w:rPr>
          <w:rFonts w:ascii="Calibri" w:hAnsi="Calibri" w:cs="Calibri"/>
          <w:lang w:val="en-US"/>
        </w:rPr>
      </w:pPr>
      <w:r w:rsidRPr="004E52B8">
        <w:rPr>
          <w:rFonts w:ascii="Calibri" w:hAnsi="Calibri" w:cs="Calibri"/>
          <w:rtl/>
        </w:rPr>
        <w:t>ينبغي معاملة الأشخاص الذين يعانون من مشاكل في الصحة العقلية أو من اضطرابات نفسية أو أمراض عقلية باحترام وبشكل يضمن كرامتهم. يجب دعم استقلاليتهم وتعزيزها. على سبيل المثال، من خلال تمكينهم من اتخاذ قراراتهم بأنفسهم</w:t>
      </w:r>
      <w:r w:rsidRPr="004E52B8">
        <w:rPr>
          <w:rFonts w:ascii="Calibri" w:hAnsi="Calibri" w:cs="Calibri"/>
        </w:rPr>
        <w:t>.</w:t>
      </w:r>
    </w:p>
    <w:p w14:paraId="2C1A987A" w14:textId="37EC4D05" w:rsidR="00FD207B" w:rsidRPr="004E52B8" w:rsidRDefault="00375519" w:rsidP="00C55F5F">
      <w:pPr>
        <w:pStyle w:val="Heading3"/>
      </w:pPr>
      <w:r w:rsidRPr="004E52B8">
        <w:rPr>
          <w:rtl/>
        </w:rPr>
        <w:t>مبدأ تنوّع الرعاية</w:t>
      </w:r>
      <w:r w:rsidRPr="004E52B8">
        <w:t xml:space="preserve"> </w:t>
      </w:r>
    </w:p>
    <w:p w14:paraId="135844BC" w14:textId="378600CF" w:rsidR="00FD207B" w:rsidRPr="004E52B8" w:rsidRDefault="00375519" w:rsidP="002A74A7">
      <w:pPr>
        <w:pStyle w:val="Normalwithborder"/>
        <w:keepLines/>
        <w:bidi/>
        <w:rPr>
          <w:rFonts w:ascii="Calibri" w:hAnsi="Calibri" w:cs="Calibri"/>
          <w:lang w:val="en-US"/>
        </w:rPr>
      </w:pPr>
      <w:r w:rsidRPr="004E52B8">
        <w:rPr>
          <w:rFonts w:ascii="Calibri" w:hAnsi="Calibri" w:cs="Calibri"/>
          <w:rtl/>
        </w:rPr>
        <w:t>ينبغي أن يحصل الأشخاص الذين يعانون من مشاكل في الصحة العقلية أو من اضطرابات نفسية أو أمراض عقلية على أنواع مختلفة من الرعاية والدعم. وينبغي أن يستند ذلك إلى ما يريدونه ويفضلونه. ويشمل ذلك مراعاة ما يلي</w:t>
      </w:r>
      <w:r w:rsidRPr="004E52B8">
        <w:rPr>
          <w:rFonts w:ascii="Calibri" w:hAnsi="Calibri" w:cs="Calibri"/>
        </w:rPr>
        <w:t>:</w:t>
      </w:r>
    </w:p>
    <w:p w14:paraId="56E65E55" w14:textId="77777777" w:rsidR="0072136C" w:rsidRPr="004E52B8" w:rsidRDefault="0072136C" w:rsidP="00BC26AC">
      <w:pPr>
        <w:pStyle w:val="ListParagraph"/>
        <w:keepLines/>
        <w:numPr>
          <w:ilvl w:val="0"/>
          <w:numId w:val="26"/>
        </w:numPr>
        <w:rPr>
          <w:rFonts w:ascii="Calibri" w:hAnsi="Calibri" w:cs="Calibri"/>
          <w:bCs/>
        </w:rPr>
        <w:sectPr w:rsidR="0072136C" w:rsidRPr="004E52B8" w:rsidSect="00E06EF3">
          <w:headerReference w:type="even" r:id="rId11"/>
          <w:headerReference w:type="default" r:id="rId12"/>
          <w:footerReference w:type="even" r:id="rId13"/>
          <w:footerReference w:type="default" r:id="rId14"/>
          <w:headerReference w:type="first" r:id="rId15"/>
          <w:footerReference w:type="first" r:id="rId16"/>
          <w:pgSz w:w="11909" w:h="16834" w:code="9"/>
          <w:pgMar w:top="1037" w:right="907" w:bottom="965" w:left="907" w:header="259" w:footer="490" w:gutter="0"/>
          <w:cols w:space="708"/>
          <w:titlePg/>
          <w:bidi/>
          <w:docGrid w:linePitch="299"/>
        </w:sectPr>
      </w:pPr>
    </w:p>
    <w:p w14:paraId="26194CC1" w14:textId="77777777" w:rsidR="005120F6" w:rsidRPr="004E52B8" w:rsidRDefault="005120F6" w:rsidP="00375519">
      <w:pPr>
        <w:pStyle w:val="ListParagraph"/>
        <w:keepLines/>
        <w:numPr>
          <w:ilvl w:val="0"/>
          <w:numId w:val="26"/>
        </w:numPr>
        <w:bidi/>
        <w:rPr>
          <w:rFonts w:ascii="Calibri" w:hAnsi="Calibri" w:cs="Calibri"/>
          <w:bCs/>
        </w:rPr>
      </w:pPr>
      <w:r w:rsidRPr="004E52B8">
        <w:rPr>
          <w:rFonts w:ascii="Calibri" w:hAnsi="Calibri" w:cs="Calibri"/>
          <w:b/>
          <w:rtl/>
        </w:rPr>
        <w:lastRenderedPageBreak/>
        <w:t>احتياجات</w:t>
      </w:r>
      <w:r w:rsidRPr="004E52B8">
        <w:rPr>
          <w:rFonts w:ascii="Calibri" w:hAnsi="Calibri" w:cs="Calibri"/>
          <w:b/>
          <w:rtl/>
          <w:lang w:bidi="ar-LB"/>
        </w:rPr>
        <w:t xml:space="preserve">هم من ناحية </w:t>
      </w:r>
      <w:r w:rsidRPr="004E52B8">
        <w:rPr>
          <w:rFonts w:ascii="Calibri" w:hAnsi="Calibri" w:cs="Calibri"/>
          <w:b/>
          <w:rtl/>
        </w:rPr>
        <w:t>الاستفادة من الخدمات</w:t>
      </w:r>
    </w:p>
    <w:p w14:paraId="1FB04F56" w14:textId="38FD6174" w:rsidR="00FD207B" w:rsidRPr="004E52B8" w:rsidRDefault="005120F6" w:rsidP="005120F6">
      <w:pPr>
        <w:pStyle w:val="ListParagraph"/>
        <w:keepLines/>
        <w:numPr>
          <w:ilvl w:val="0"/>
          <w:numId w:val="26"/>
        </w:numPr>
        <w:bidi/>
        <w:rPr>
          <w:rFonts w:ascii="Calibri" w:hAnsi="Calibri" w:cs="Calibri"/>
          <w:bCs/>
        </w:rPr>
      </w:pPr>
      <w:r w:rsidRPr="004E52B8">
        <w:rPr>
          <w:rFonts w:ascii="Calibri" w:hAnsi="Calibri" w:cs="Calibri"/>
          <w:b/>
          <w:rtl/>
        </w:rPr>
        <w:t>العلاقات</w:t>
      </w:r>
    </w:p>
    <w:p w14:paraId="49E06C69" w14:textId="15B9F3C7" w:rsidR="00FD207B" w:rsidRPr="004E52B8" w:rsidRDefault="00C31EFF" w:rsidP="00375519">
      <w:pPr>
        <w:pStyle w:val="ListParagraph"/>
        <w:keepLines/>
        <w:numPr>
          <w:ilvl w:val="0"/>
          <w:numId w:val="26"/>
        </w:numPr>
        <w:bidi/>
        <w:rPr>
          <w:rFonts w:ascii="Calibri" w:hAnsi="Calibri" w:cs="Calibri"/>
          <w:bCs/>
        </w:rPr>
      </w:pPr>
      <w:r w:rsidRPr="004E52B8">
        <w:rPr>
          <w:rFonts w:ascii="Calibri" w:hAnsi="Calibri" w:cs="Calibri"/>
          <w:b/>
          <w:rtl/>
        </w:rPr>
        <w:t>الوضع المعيشي</w:t>
      </w:r>
    </w:p>
    <w:p w14:paraId="41ABCDA3" w14:textId="099FA9BF" w:rsidR="00FD207B" w:rsidRPr="004E52B8" w:rsidRDefault="00C31EFF" w:rsidP="00375519">
      <w:pPr>
        <w:pStyle w:val="ListParagraph"/>
        <w:keepLines/>
        <w:numPr>
          <w:ilvl w:val="0"/>
          <w:numId w:val="26"/>
        </w:numPr>
        <w:bidi/>
        <w:rPr>
          <w:rFonts w:ascii="Calibri" w:hAnsi="Calibri" w:cs="Calibri"/>
          <w:bCs/>
        </w:rPr>
      </w:pPr>
      <w:r w:rsidRPr="004E52B8">
        <w:rPr>
          <w:rFonts w:ascii="Calibri" w:hAnsi="Calibri" w:cs="Calibri"/>
          <w:b/>
          <w:rtl/>
        </w:rPr>
        <w:t>تجربتهم مع الصدمة النفسية</w:t>
      </w:r>
    </w:p>
    <w:p w14:paraId="76FCC9B7" w14:textId="79D6AD6E" w:rsidR="00FD207B" w:rsidRPr="004E52B8" w:rsidRDefault="00C31EFF" w:rsidP="00375519">
      <w:pPr>
        <w:pStyle w:val="ListParagraph"/>
        <w:keepLines/>
        <w:numPr>
          <w:ilvl w:val="0"/>
          <w:numId w:val="26"/>
        </w:numPr>
        <w:bidi/>
        <w:rPr>
          <w:rFonts w:ascii="Calibri" w:hAnsi="Calibri" w:cs="Calibri"/>
          <w:bCs/>
        </w:rPr>
      </w:pPr>
      <w:r w:rsidRPr="004E52B8">
        <w:rPr>
          <w:rFonts w:ascii="Calibri" w:hAnsi="Calibri" w:cs="Calibri"/>
          <w:b/>
          <w:rtl/>
        </w:rPr>
        <w:t>التعليم</w:t>
      </w:r>
    </w:p>
    <w:p w14:paraId="5AD37A13" w14:textId="120D3919" w:rsidR="00FD207B" w:rsidRPr="004E52B8" w:rsidRDefault="00C31EFF" w:rsidP="00375519">
      <w:pPr>
        <w:pStyle w:val="ListParagraph"/>
        <w:keepLines/>
        <w:numPr>
          <w:ilvl w:val="0"/>
          <w:numId w:val="26"/>
        </w:numPr>
        <w:bidi/>
        <w:rPr>
          <w:rFonts w:ascii="Calibri" w:hAnsi="Calibri" w:cs="Calibri"/>
          <w:bCs/>
        </w:rPr>
      </w:pPr>
      <w:r w:rsidRPr="004E52B8">
        <w:rPr>
          <w:rFonts w:ascii="Calibri" w:hAnsi="Calibri" w:cs="Calibri"/>
          <w:b/>
          <w:rtl/>
        </w:rPr>
        <w:t>الشؤون المالية</w:t>
      </w:r>
    </w:p>
    <w:p w14:paraId="7DFF09D5" w14:textId="4820D082" w:rsidR="00FD207B" w:rsidRPr="004E52B8" w:rsidRDefault="00C31EFF" w:rsidP="00375519">
      <w:pPr>
        <w:pStyle w:val="ListParagraph"/>
        <w:keepLines/>
        <w:numPr>
          <w:ilvl w:val="0"/>
          <w:numId w:val="26"/>
        </w:numPr>
        <w:bidi/>
        <w:rPr>
          <w:rFonts w:ascii="Calibri" w:hAnsi="Calibri" w:cs="Calibri"/>
          <w:bCs/>
        </w:rPr>
      </w:pPr>
      <w:r w:rsidRPr="004E52B8">
        <w:rPr>
          <w:rFonts w:ascii="Calibri" w:hAnsi="Calibri" w:cs="Calibri"/>
          <w:b/>
          <w:rtl/>
        </w:rPr>
        <w:t>العمل</w:t>
      </w:r>
      <w:r w:rsidRPr="004E52B8">
        <w:rPr>
          <w:rFonts w:ascii="Calibri" w:hAnsi="Calibri" w:cs="Calibri"/>
          <w:b/>
        </w:rPr>
        <w:t>.</w:t>
      </w:r>
    </w:p>
    <w:p w14:paraId="5EBDBE37" w14:textId="77777777" w:rsidR="0072136C" w:rsidRPr="004E52B8" w:rsidRDefault="0072136C" w:rsidP="00FC638E">
      <w:pPr>
        <w:pStyle w:val="Heading2"/>
        <w:spacing w:after="240"/>
        <w:rPr>
          <w:rFonts w:ascii="Calibri" w:hAnsi="Calibri" w:cs="Calibri"/>
          <w:color w:val="C63C1B"/>
        </w:rPr>
        <w:sectPr w:rsidR="0072136C" w:rsidRPr="004E52B8" w:rsidSect="00E06EF3">
          <w:pgSz w:w="11900" w:h="16840" w:code="9"/>
          <w:pgMar w:top="1033" w:right="907" w:bottom="964" w:left="907" w:header="257" w:footer="490" w:gutter="0"/>
          <w:paperSrc w:first="7" w:other="7"/>
          <w:cols w:num="2" w:space="708"/>
          <w:titlePg/>
          <w:docGrid w:linePitch="299"/>
        </w:sectPr>
      </w:pPr>
    </w:p>
    <w:p w14:paraId="3C2935E7" w14:textId="68A4FCB2" w:rsidR="00FD207B" w:rsidRPr="00A13AFF" w:rsidRDefault="006C717C" w:rsidP="00C55F5F">
      <w:pPr>
        <w:pStyle w:val="Heading3"/>
      </w:pPr>
      <w:r w:rsidRPr="004E52B8">
        <w:rPr>
          <w:rtl/>
        </w:rPr>
        <w:t>مبدأ الأقل تقييداً</w:t>
      </w:r>
      <w:r w:rsidR="00FD207B" w:rsidRPr="004E52B8">
        <w:t xml:space="preserve"> </w:t>
      </w:r>
    </w:p>
    <w:p w14:paraId="1405ACC5" w14:textId="5594D467" w:rsidR="00FD207B" w:rsidRPr="004E52B8" w:rsidRDefault="006C717C" w:rsidP="00C31EFF">
      <w:pPr>
        <w:pStyle w:val="Normalwithborder"/>
        <w:bidi/>
        <w:rPr>
          <w:rFonts w:ascii="Calibri" w:hAnsi="Calibri" w:cs="Calibri"/>
          <w:lang w:val="en-US"/>
        </w:rPr>
      </w:pPr>
      <w:r w:rsidRPr="004E52B8">
        <w:rPr>
          <w:rFonts w:ascii="Calibri" w:hAnsi="Calibri" w:cs="Calibri"/>
          <w:rtl/>
        </w:rPr>
        <w:t>الأقل تقييدًا يعني أنه ينبغي منح الأشخاص الذين يعانون من مشاكل في الصحة العقلية أو من اضطرابات نفسية أو أمراض عقلية أكبر قدر ممكن من الحرية</w:t>
      </w:r>
      <w:r w:rsidRPr="004E52B8">
        <w:rPr>
          <w:rFonts w:ascii="Calibri" w:hAnsi="Calibri" w:cs="Calibri"/>
        </w:rPr>
        <w:t>.</w:t>
      </w:r>
      <w:r w:rsidR="00FD207B" w:rsidRPr="004E52B8">
        <w:rPr>
          <w:rFonts w:ascii="Calibri" w:hAnsi="Calibri" w:cs="Calibri"/>
          <w:lang w:val="en-US"/>
        </w:rPr>
        <w:t xml:space="preserve"> </w:t>
      </w:r>
    </w:p>
    <w:p w14:paraId="38C1D0D7" w14:textId="42387B8F" w:rsidR="00FD207B" w:rsidRPr="004E52B8" w:rsidRDefault="006C717C" w:rsidP="00C31EFF">
      <w:pPr>
        <w:pStyle w:val="Normalwithborder"/>
        <w:bidi/>
        <w:rPr>
          <w:rFonts w:ascii="Calibri" w:hAnsi="Calibri" w:cs="Calibri"/>
          <w:lang w:val="en-US"/>
        </w:rPr>
      </w:pPr>
      <w:r w:rsidRPr="004E52B8">
        <w:rPr>
          <w:rFonts w:ascii="Calibri" w:hAnsi="Calibri" w:cs="Calibri"/>
          <w:rtl/>
        </w:rPr>
        <w:t>يجب أن تهدف الخدمات إلى دعم الأشخاص مع فرض أقل قدر من القيود على حقوقهم واستقلاليتهم. والهدف هو دعم تعافيهم ومشاركتهم في المجتمع</w:t>
      </w:r>
      <w:r w:rsidRPr="004E52B8">
        <w:rPr>
          <w:rFonts w:ascii="Calibri" w:hAnsi="Calibri" w:cs="Calibri"/>
        </w:rPr>
        <w:t>.</w:t>
      </w:r>
      <w:r w:rsidR="00FD207B" w:rsidRPr="004E52B8">
        <w:rPr>
          <w:rFonts w:ascii="Calibri" w:hAnsi="Calibri" w:cs="Calibri"/>
          <w:lang w:val="en-US"/>
        </w:rPr>
        <w:t xml:space="preserve"> </w:t>
      </w:r>
    </w:p>
    <w:p w14:paraId="7E75A8AF" w14:textId="0ED2D776" w:rsidR="00FD207B" w:rsidRPr="004E52B8" w:rsidRDefault="006C717C" w:rsidP="00C31EFF">
      <w:pPr>
        <w:pStyle w:val="Normalwithborder"/>
        <w:bidi/>
        <w:rPr>
          <w:rFonts w:ascii="Calibri" w:hAnsi="Calibri" w:cs="Calibri"/>
          <w:lang w:val="en-US"/>
        </w:rPr>
      </w:pPr>
      <w:r w:rsidRPr="004E52B8">
        <w:rPr>
          <w:rFonts w:ascii="Calibri" w:hAnsi="Calibri" w:cs="Calibri"/>
          <w:rtl/>
        </w:rPr>
        <w:t>يجب أن يكون تعافي الشخص مبنيًا على رغباته الخاصة وما تعنيه له مشاركته في المجتمع حتى لو لم يوافقه الآخرون. ما هو مقيّد لشخص ما قد لا يكون مقيّداً لشخص آخر</w:t>
      </w:r>
      <w:r w:rsidRPr="004E52B8">
        <w:rPr>
          <w:rFonts w:ascii="Calibri" w:hAnsi="Calibri" w:cs="Calibri"/>
        </w:rPr>
        <w:t>.</w:t>
      </w:r>
    </w:p>
    <w:p w14:paraId="02D546F3" w14:textId="186E70CE" w:rsidR="00FD207B" w:rsidRPr="00A13AFF" w:rsidRDefault="006C717C" w:rsidP="00C55F5F">
      <w:pPr>
        <w:pStyle w:val="Heading3"/>
      </w:pPr>
      <w:r w:rsidRPr="004E52B8">
        <w:rPr>
          <w:rtl/>
        </w:rPr>
        <w:t>مبدأ دعم اتخاذ القرار</w:t>
      </w:r>
    </w:p>
    <w:p w14:paraId="4B0F980A" w14:textId="5DE96434" w:rsidR="00FD207B" w:rsidRPr="004E52B8" w:rsidRDefault="006C717C" w:rsidP="00C31EFF">
      <w:pPr>
        <w:pStyle w:val="Normalwithborder"/>
        <w:bidi/>
        <w:rPr>
          <w:rFonts w:ascii="Calibri" w:hAnsi="Calibri" w:cs="Calibri"/>
          <w:lang w:val="en-US"/>
        </w:rPr>
      </w:pPr>
      <w:r w:rsidRPr="004E52B8">
        <w:rPr>
          <w:rFonts w:ascii="Calibri" w:hAnsi="Calibri" w:cs="Calibri"/>
          <w:rtl/>
        </w:rPr>
        <w:t>ينبغي دعم الأشخاص الذين يتلقون الخدمات في اتخاذ قراراتهم الخاصة بشأن علاجهم وتقييمهم ورعايتهم وتعافيهم، حتى لو كانوا يخضعون للعلاج الإجباري. يجب إعطاء الأولوية لآراء الشخص ورغباته.</w:t>
      </w:r>
    </w:p>
    <w:p w14:paraId="3048A794" w14:textId="7180DEA9" w:rsidR="00FD207B" w:rsidRPr="00A13AFF" w:rsidRDefault="006C717C" w:rsidP="00C55F5F">
      <w:pPr>
        <w:pStyle w:val="Heading3"/>
      </w:pPr>
      <w:r w:rsidRPr="004E52B8">
        <w:rPr>
          <w:rtl/>
        </w:rPr>
        <w:t>مبدأ الأسرة ومقدمي الرعاية</w:t>
      </w:r>
    </w:p>
    <w:p w14:paraId="6E51B17A" w14:textId="41997740" w:rsidR="00FD207B" w:rsidRPr="004E52B8" w:rsidRDefault="00A71F97" w:rsidP="00C31EFF">
      <w:pPr>
        <w:pStyle w:val="Normalwithborder"/>
        <w:bidi/>
        <w:rPr>
          <w:rFonts w:ascii="Calibri" w:hAnsi="Calibri" w:cs="Calibri"/>
          <w:lang w:val="en-US"/>
        </w:rPr>
      </w:pPr>
      <w:r w:rsidRPr="004E52B8">
        <w:rPr>
          <w:rFonts w:ascii="Calibri" w:hAnsi="Calibri" w:cs="Calibri"/>
          <w:rtl/>
        </w:rPr>
        <w:t>ينبغي دعم أسر الأشخاص الذين يتلقون الخدمات ومقدمي الرعاية والدعم لهم في الدور الذي يقومون به في اتخاذ القرارات المتعلقة بتقييم الشخص وعلاجه وتعافيه</w:t>
      </w:r>
      <w:r w:rsidRPr="004E52B8">
        <w:rPr>
          <w:rFonts w:ascii="Calibri" w:hAnsi="Calibri" w:cs="Calibri"/>
        </w:rPr>
        <w:t>.</w:t>
      </w:r>
    </w:p>
    <w:p w14:paraId="4F1297EB" w14:textId="7E56809B" w:rsidR="00FD207B" w:rsidRPr="00A13AFF" w:rsidRDefault="00A71F97" w:rsidP="00C55F5F">
      <w:pPr>
        <w:pStyle w:val="Heading3"/>
      </w:pPr>
      <w:r w:rsidRPr="004E52B8">
        <w:rPr>
          <w:rtl/>
        </w:rPr>
        <w:t xml:space="preserve">مبدأ الخبرة الحياتية </w:t>
      </w:r>
    </w:p>
    <w:p w14:paraId="175B034A" w14:textId="20E35C86" w:rsidR="00FD207B" w:rsidRPr="004E52B8" w:rsidRDefault="00AC3150" w:rsidP="00C31EFF">
      <w:pPr>
        <w:pStyle w:val="Normalwithborder"/>
        <w:bidi/>
        <w:rPr>
          <w:rFonts w:ascii="Calibri" w:hAnsi="Calibri" w:cs="Calibri"/>
          <w:lang w:val="en-US"/>
        </w:rPr>
      </w:pPr>
      <w:r w:rsidRPr="004E52B8">
        <w:rPr>
          <w:rFonts w:ascii="Calibri" w:hAnsi="Calibri" w:cs="Calibri"/>
          <w:rtl/>
        </w:rPr>
        <w:t>يجب الاعتراف بتجارب الأشخاص الذين يعانون من مشاكل في الصحة العقلية أو من اضطرابات نفسية أو أمراض عقلية وأسرهم وأخذها بعين الاعتبار عند تقديم الخدمات</w:t>
      </w:r>
      <w:r w:rsidRPr="004E52B8">
        <w:rPr>
          <w:rFonts w:ascii="Calibri" w:hAnsi="Calibri" w:cs="Calibri"/>
        </w:rPr>
        <w:t>.</w:t>
      </w:r>
    </w:p>
    <w:p w14:paraId="1999FD76" w14:textId="56D79425" w:rsidR="00FD207B" w:rsidRPr="00A13AFF" w:rsidRDefault="00AC3150" w:rsidP="00C55F5F">
      <w:pPr>
        <w:pStyle w:val="Heading3"/>
      </w:pPr>
      <w:r w:rsidRPr="004E52B8">
        <w:rPr>
          <w:rtl/>
        </w:rPr>
        <w:t>مبدأ الاحتياجات الصحية</w:t>
      </w:r>
      <w:r w:rsidRPr="004E52B8">
        <w:t xml:space="preserve"> </w:t>
      </w:r>
    </w:p>
    <w:p w14:paraId="13E58DD1" w14:textId="77777777" w:rsidR="00465C0A" w:rsidRDefault="00C16085" w:rsidP="00C31EFF">
      <w:pPr>
        <w:pStyle w:val="Normalwithborder"/>
        <w:bidi/>
        <w:rPr>
          <w:rFonts w:ascii="Calibri" w:eastAsia="SimSun" w:hAnsi="Calibri" w:cs="Calibri"/>
          <w:lang w:eastAsia="zh-CN"/>
        </w:rPr>
      </w:pPr>
      <w:r w:rsidRPr="004E52B8">
        <w:rPr>
          <w:rFonts w:ascii="Calibri" w:hAnsi="Calibri" w:cs="Calibri"/>
          <w:rtl/>
        </w:rPr>
        <w:t>يجب تحديد الاحتياجات الطبية والاحتياجات الصحية الأخرى، وتقديم الدعم للشخص الذي يعاني من مشاكل في الصحة العقلية أو الاضطرابات النفسية أو الأمراض العقلية لمعالجتها،</w:t>
      </w:r>
      <w:r w:rsidR="00FD207B" w:rsidRPr="004E52B8">
        <w:rPr>
          <w:rFonts w:ascii="Calibri" w:hAnsi="Calibri" w:cs="Calibri"/>
          <w:lang w:val="en-US"/>
        </w:rPr>
        <w:t xml:space="preserve"> </w:t>
      </w:r>
      <w:r w:rsidRPr="004E52B8">
        <w:rPr>
          <w:rFonts w:ascii="Calibri" w:hAnsi="Calibri" w:cs="Calibri"/>
          <w:rtl/>
        </w:rPr>
        <w:t xml:space="preserve">بما في ذلك أي احتياجات تتعلق بتعاطي المخدرات والكحول. </w:t>
      </w:r>
    </w:p>
    <w:p w14:paraId="03D0871C" w14:textId="09D6E395" w:rsidR="00FD207B" w:rsidRPr="00465C0A" w:rsidRDefault="00C16085" w:rsidP="00465C0A">
      <w:pPr>
        <w:pStyle w:val="Normalwithborder"/>
        <w:bidi/>
        <w:rPr>
          <w:rFonts w:ascii="Calibri" w:hAnsi="Calibri" w:cs="Calibri"/>
        </w:rPr>
      </w:pPr>
      <w:r w:rsidRPr="004E52B8">
        <w:rPr>
          <w:rFonts w:ascii="Calibri" w:hAnsi="Calibri" w:cs="Calibri"/>
          <w:rtl/>
        </w:rPr>
        <w:t>كما يجب النظر في كيفية ترابط احتياجات الصحة البدنية للشخص وتأثيرها على احتياجات صحته العقلية والنفسية</w:t>
      </w:r>
      <w:r w:rsidRPr="004E52B8">
        <w:rPr>
          <w:rFonts w:ascii="Calibri" w:hAnsi="Calibri" w:cs="Calibri"/>
        </w:rPr>
        <w:t>.</w:t>
      </w:r>
    </w:p>
    <w:p w14:paraId="71DBFE6F" w14:textId="05F12117" w:rsidR="00FD207B" w:rsidRPr="002A620F" w:rsidRDefault="00C16085" w:rsidP="00C55F5F">
      <w:pPr>
        <w:pStyle w:val="Heading3"/>
      </w:pPr>
      <w:r w:rsidRPr="004E52B8">
        <w:rPr>
          <w:rtl/>
        </w:rPr>
        <w:lastRenderedPageBreak/>
        <w:t xml:space="preserve">مبدأ احترام </w:t>
      </w:r>
      <w:r w:rsidRPr="004E52B8">
        <w:rPr>
          <w:rtl/>
          <w:lang w:bidi="ar-LB"/>
        </w:rPr>
        <w:t>ال</w:t>
      </w:r>
      <w:r w:rsidRPr="004E52B8">
        <w:rPr>
          <w:rtl/>
        </w:rPr>
        <w:t>حق في المجازفة</w:t>
      </w:r>
      <w:r w:rsidRPr="004E52B8">
        <w:t xml:space="preserve"> </w:t>
      </w:r>
    </w:p>
    <w:p w14:paraId="1FBCCA2F" w14:textId="504C7F84" w:rsidR="00FD207B" w:rsidRPr="004E52B8" w:rsidRDefault="00C16085" w:rsidP="00C31EFF">
      <w:pPr>
        <w:pStyle w:val="Normalwithborder"/>
        <w:bidi/>
        <w:rPr>
          <w:rFonts w:ascii="Calibri" w:hAnsi="Calibri" w:cs="Calibri"/>
          <w:lang w:val="en-US"/>
        </w:rPr>
      </w:pPr>
      <w:r w:rsidRPr="004E52B8">
        <w:rPr>
          <w:rFonts w:ascii="Calibri" w:hAnsi="Calibri" w:cs="Calibri"/>
          <w:rtl/>
        </w:rPr>
        <w:t>للأشخاص الذين يتلقون الخدمات الحق في اتخاذ القرارات التي تنطوي على بعض المخاطر في حدود المعقول (بما يناسب الشخص)</w:t>
      </w:r>
      <w:r w:rsidRPr="004E52B8">
        <w:rPr>
          <w:rFonts w:ascii="Calibri" w:hAnsi="Calibri" w:cs="Calibri"/>
        </w:rPr>
        <w:t>.</w:t>
      </w:r>
      <w:r w:rsidR="00FD207B" w:rsidRPr="004E52B8">
        <w:rPr>
          <w:rFonts w:ascii="Calibri" w:hAnsi="Calibri" w:cs="Calibri"/>
          <w:lang w:val="en-US"/>
        </w:rPr>
        <w:t xml:space="preserve"> </w:t>
      </w:r>
    </w:p>
    <w:p w14:paraId="28A5293E" w14:textId="5C9892D4" w:rsidR="00FD207B" w:rsidRPr="002A620F" w:rsidRDefault="00C16085" w:rsidP="00C55F5F">
      <w:pPr>
        <w:pStyle w:val="Heading3"/>
      </w:pPr>
      <w:r w:rsidRPr="004E52B8">
        <w:rPr>
          <w:rtl/>
        </w:rPr>
        <w:t>مبدأ سلامة الشباب</w:t>
      </w:r>
    </w:p>
    <w:p w14:paraId="632C03E4" w14:textId="4FC4EC50" w:rsidR="00FD207B" w:rsidRPr="004E52B8" w:rsidRDefault="005A45EB" w:rsidP="00C31EFF">
      <w:pPr>
        <w:pStyle w:val="Normalwithborder"/>
        <w:bidi/>
        <w:rPr>
          <w:rFonts w:ascii="Calibri" w:hAnsi="Calibri" w:cs="Calibri"/>
          <w:lang w:val="en-US"/>
        </w:rPr>
      </w:pPr>
      <w:r w:rsidRPr="004E52B8">
        <w:rPr>
          <w:rFonts w:ascii="Calibri" w:hAnsi="Calibri" w:cs="Calibri"/>
          <w:rtl/>
        </w:rPr>
        <w:t>يجب تعزيز ودعم صحة وسلامة واستقلاليه الأطفال والشباب الذين يتلقون الخدمات بطرق تناسبهم، مع مراعاة تجاربهم الحياتية وأعمارهم وعوامل أخرى</w:t>
      </w:r>
      <w:r w:rsidRPr="004E52B8">
        <w:rPr>
          <w:rFonts w:ascii="Calibri" w:hAnsi="Calibri" w:cs="Calibri"/>
        </w:rPr>
        <w:t>.</w:t>
      </w:r>
    </w:p>
    <w:p w14:paraId="2A9E2FE6" w14:textId="4BCAFAC5" w:rsidR="00FD207B" w:rsidRPr="002A620F" w:rsidRDefault="005A45EB" w:rsidP="00C55F5F">
      <w:pPr>
        <w:pStyle w:val="Heading3"/>
      </w:pPr>
      <w:r w:rsidRPr="004E52B8">
        <w:rPr>
          <w:rtl/>
        </w:rPr>
        <w:t>مبدأ التنوّع</w:t>
      </w:r>
    </w:p>
    <w:p w14:paraId="503E339D" w14:textId="3FAFC590" w:rsidR="00FD207B" w:rsidRPr="004E52B8" w:rsidRDefault="005A45EB" w:rsidP="00C31EFF">
      <w:pPr>
        <w:pStyle w:val="Normalwithborder"/>
        <w:bidi/>
        <w:rPr>
          <w:rFonts w:ascii="Calibri" w:hAnsi="Calibri" w:cs="Calibri"/>
          <w:lang w:val="en-US"/>
        </w:rPr>
      </w:pPr>
      <w:r w:rsidRPr="004E52B8">
        <w:rPr>
          <w:rFonts w:ascii="Calibri" w:hAnsi="Calibri" w:cs="Calibri"/>
          <w:rtl/>
        </w:rPr>
        <w:t>ينبغي مراعاة الاحتياجات والتجارب المتنوعة للأشخاص الذين يتلقون الخدمات عند تقديم العلاج والرعاية، بما في ذلك</w:t>
      </w:r>
      <w:r w:rsidRPr="004E52B8">
        <w:rPr>
          <w:rFonts w:ascii="Calibri" w:hAnsi="Calibri" w:cs="Calibri"/>
        </w:rPr>
        <w:t>:</w:t>
      </w:r>
    </w:p>
    <w:p w14:paraId="0BB50256" w14:textId="77777777" w:rsidR="00061DB3" w:rsidRPr="004E52B8" w:rsidRDefault="00061DB3" w:rsidP="00C31EFF">
      <w:pPr>
        <w:pStyle w:val="ListParagraph"/>
        <w:numPr>
          <w:ilvl w:val="0"/>
          <w:numId w:val="26"/>
        </w:numPr>
        <w:bidi/>
        <w:rPr>
          <w:rFonts w:ascii="Calibri" w:hAnsi="Calibri" w:cs="Calibri"/>
          <w:bCs/>
        </w:rPr>
        <w:sectPr w:rsidR="00061DB3" w:rsidRPr="004E52B8" w:rsidSect="0072136C">
          <w:type w:val="continuous"/>
          <w:pgSz w:w="11900" w:h="16840" w:code="9"/>
          <w:pgMar w:top="1033" w:right="907" w:bottom="964" w:left="907" w:header="257" w:footer="490" w:gutter="0"/>
          <w:paperSrc w:first="7" w:other="7"/>
          <w:cols w:space="708"/>
          <w:titlePg/>
          <w:docGrid w:linePitch="299"/>
        </w:sectPr>
      </w:pPr>
    </w:p>
    <w:p w14:paraId="7D4EF4AF" w14:textId="7C63EAF4"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الهوية الجنسية</w:t>
      </w:r>
    </w:p>
    <w:p w14:paraId="590DD7EE" w14:textId="2B3EA3B0"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الميل الجنسي</w:t>
      </w:r>
    </w:p>
    <w:p w14:paraId="0321B722" w14:textId="7FB3CB77"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الجنس</w:t>
      </w:r>
    </w:p>
    <w:p w14:paraId="3F7B3585" w14:textId="2921BF05"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الإثنية</w:t>
      </w:r>
    </w:p>
    <w:p w14:paraId="74C10290" w14:textId="6BA18517"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اللغة</w:t>
      </w:r>
    </w:p>
    <w:p w14:paraId="2B8C3797" w14:textId="49A06B6A"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العرق</w:t>
      </w:r>
    </w:p>
    <w:p w14:paraId="3D3D5746" w14:textId="23CA62C8"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الدين أو العقيدة أو الروحانية</w:t>
      </w:r>
    </w:p>
    <w:p w14:paraId="7549F3D7" w14:textId="6856D784"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الطبقة الاجتماعية</w:t>
      </w:r>
      <w:r w:rsidRPr="004E52B8">
        <w:rPr>
          <w:rFonts w:ascii="Calibri" w:hAnsi="Calibri" w:cs="Calibri"/>
          <w:bCs/>
        </w:rPr>
        <w:t xml:space="preserve"> </w:t>
      </w:r>
    </w:p>
    <w:p w14:paraId="311C7006" w14:textId="6A9AB0B5"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الحالة الاجتماعية والاقتصادية</w:t>
      </w:r>
      <w:r w:rsidRPr="004E52B8">
        <w:rPr>
          <w:rFonts w:ascii="Calibri" w:hAnsi="Calibri" w:cs="Calibri"/>
          <w:bCs/>
        </w:rPr>
        <w:t xml:space="preserve"> </w:t>
      </w:r>
    </w:p>
    <w:p w14:paraId="2B0265D4" w14:textId="51AACCC9"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العمر</w:t>
      </w:r>
    </w:p>
    <w:p w14:paraId="16095314" w14:textId="52835B1F"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الإعاقة</w:t>
      </w:r>
      <w:r w:rsidRPr="004E52B8">
        <w:rPr>
          <w:rFonts w:ascii="Calibri" w:hAnsi="Calibri" w:cs="Calibri"/>
          <w:bCs/>
        </w:rPr>
        <w:t xml:space="preserve"> </w:t>
      </w:r>
    </w:p>
    <w:p w14:paraId="7EC4F0AA" w14:textId="480A4444"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التنوع العصبي</w:t>
      </w:r>
    </w:p>
    <w:p w14:paraId="6451B81F" w14:textId="03E030DA"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الثقافة</w:t>
      </w:r>
      <w:r w:rsidRPr="004E52B8">
        <w:rPr>
          <w:rFonts w:ascii="Calibri" w:hAnsi="Calibri" w:cs="Calibri"/>
          <w:bCs/>
        </w:rPr>
        <w:t xml:space="preserve"> </w:t>
      </w:r>
    </w:p>
    <w:p w14:paraId="2E115B99" w14:textId="608297B5" w:rsidR="00FD207B" w:rsidRPr="004E52B8" w:rsidRDefault="005A45EB" w:rsidP="00C31EFF">
      <w:pPr>
        <w:pStyle w:val="ListParagraph"/>
        <w:numPr>
          <w:ilvl w:val="0"/>
          <w:numId w:val="26"/>
        </w:numPr>
        <w:bidi/>
        <w:spacing w:before="60"/>
        <w:rPr>
          <w:rFonts w:ascii="Calibri" w:hAnsi="Calibri" w:cs="Calibri"/>
          <w:bCs/>
        </w:rPr>
      </w:pPr>
      <w:r w:rsidRPr="004E52B8">
        <w:rPr>
          <w:rFonts w:ascii="Calibri" w:hAnsi="Calibri" w:cs="Calibri"/>
          <w:b/>
          <w:rtl/>
        </w:rPr>
        <w:t>وضع الإقامة</w:t>
      </w:r>
    </w:p>
    <w:p w14:paraId="6AF3CA5B" w14:textId="687E57BA" w:rsidR="00FD207B" w:rsidRPr="004E52B8" w:rsidRDefault="006E43DB" w:rsidP="00C31EFF">
      <w:pPr>
        <w:pStyle w:val="ListParagraph"/>
        <w:numPr>
          <w:ilvl w:val="0"/>
          <w:numId w:val="26"/>
        </w:numPr>
        <w:bidi/>
        <w:spacing w:before="60"/>
        <w:rPr>
          <w:rFonts w:ascii="Calibri" w:hAnsi="Calibri" w:cs="Calibri"/>
          <w:bCs/>
        </w:rPr>
      </w:pPr>
      <w:r w:rsidRPr="004E52B8">
        <w:rPr>
          <w:rFonts w:ascii="Calibri" w:hAnsi="Calibri" w:cs="Calibri"/>
          <w:b/>
          <w:rtl/>
        </w:rPr>
        <w:t>العوائق التي يسببها مكان تواجدهم الجغرافي.</w:t>
      </w:r>
      <w:r w:rsidRPr="004E52B8">
        <w:rPr>
          <w:rFonts w:ascii="Calibri" w:hAnsi="Calibri" w:cs="Calibri"/>
          <w:bCs/>
        </w:rPr>
        <w:t xml:space="preserve"> </w:t>
      </w:r>
    </w:p>
    <w:p w14:paraId="3A275151" w14:textId="77777777" w:rsidR="00061DB3" w:rsidRPr="004E52B8" w:rsidRDefault="00061DB3" w:rsidP="00C31EFF">
      <w:pPr>
        <w:pStyle w:val="Normalwithborder"/>
        <w:bidi/>
        <w:rPr>
          <w:rFonts w:ascii="Calibri" w:hAnsi="Calibri" w:cs="Calibri"/>
          <w:lang w:val="en-US"/>
        </w:rPr>
        <w:sectPr w:rsidR="00061DB3" w:rsidRPr="004E52B8" w:rsidSect="00FA67AC">
          <w:type w:val="continuous"/>
          <w:pgSz w:w="11900" w:h="16840" w:code="9"/>
          <w:pgMar w:top="1037" w:right="907" w:bottom="965" w:left="907" w:header="259" w:footer="490" w:gutter="0"/>
          <w:cols w:num="2" w:space="708"/>
          <w:titlePg/>
          <w:bidi/>
          <w:docGrid w:linePitch="299"/>
        </w:sectPr>
      </w:pPr>
    </w:p>
    <w:p w14:paraId="25A6F3BB" w14:textId="68CCB918" w:rsidR="00FD207B" w:rsidRPr="004E52B8" w:rsidRDefault="005A5997" w:rsidP="00C31EFF">
      <w:pPr>
        <w:pStyle w:val="Normalwithborder"/>
        <w:bidi/>
        <w:rPr>
          <w:rFonts w:ascii="Calibri" w:hAnsi="Calibri" w:cs="Calibri"/>
          <w:lang w:val="en-US"/>
        </w:rPr>
      </w:pPr>
      <w:r w:rsidRPr="004E52B8">
        <w:rPr>
          <w:rFonts w:ascii="Calibri" w:hAnsi="Calibri" w:cs="Calibri"/>
          <w:rtl/>
        </w:rPr>
        <w:t>يجب تقديم الخدمات بطريقة تراعي هذه الاحتياجات والتجارب المتنوعة. وهذا يعني أنه يمكن للأشخاص إخبار مقدمي الخدمات بما يحتاجون إليه للشعور بالأمان. يجب أن تكون الخدمات متفهمة لـ:</w:t>
      </w:r>
    </w:p>
    <w:p w14:paraId="10E10B5A" w14:textId="2BD37022" w:rsidR="00FD207B" w:rsidRPr="004E52B8" w:rsidRDefault="005A5997" w:rsidP="00C31EFF">
      <w:pPr>
        <w:pStyle w:val="ListParagraph"/>
        <w:numPr>
          <w:ilvl w:val="0"/>
          <w:numId w:val="26"/>
        </w:numPr>
        <w:bidi/>
        <w:spacing w:before="60"/>
        <w:rPr>
          <w:rFonts w:ascii="Calibri" w:hAnsi="Calibri" w:cs="Calibri"/>
          <w:bCs/>
        </w:rPr>
      </w:pPr>
      <w:r w:rsidRPr="004E52B8">
        <w:rPr>
          <w:rFonts w:ascii="Calibri" w:hAnsi="Calibri" w:cs="Calibri"/>
          <w:b/>
          <w:rtl/>
        </w:rPr>
        <w:t>الاحتياجات والتجارب المتنوعة للشخص</w:t>
      </w:r>
      <w:r w:rsidRPr="004E52B8">
        <w:rPr>
          <w:rFonts w:ascii="Calibri" w:hAnsi="Calibri" w:cs="Calibri"/>
          <w:bCs/>
        </w:rPr>
        <w:t xml:space="preserve"> </w:t>
      </w:r>
    </w:p>
    <w:p w14:paraId="247D3AF0" w14:textId="2571B944" w:rsidR="00FD207B" w:rsidRPr="004E52B8" w:rsidRDefault="005A5997" w:rsidP="00C31EFF">
      <w:pPr>
        <w:pStyle w:val="ListParagraph"/>
        <w:numPr>
          <w:ilvl w:val="0"/>
          <w:numId w:val="26"/>
        </w:numPr>
        <w:bidi/>
        <w:spacing w:before="60"/>
        <w:rPr>
          <w:rFonts w:ascii="Calibri" w:hAnsi="Calibri" w:cs="Calibri"/>
          <w:bCs/>
        </w:rPr>
      </w:pPr>
      <w:r w:rsidRPr="004E52B8">
        <w:rPr>
          <w:rFonts w:ascii="Calibri" w:hAnsi="Calibri" w:cs="Calibri"/>
          <w:b/>
          <w:rtl/>
        </w:rPr>
        <w:t>أي تجربة تسببت له بصدمة نفسية</w:t>
      </w:r>
    </w:p>
    <w:p w14:paraId="734AC859" w14:textId="3DBDC2B4" w:rsidR="00FD207B" w:rsidRPr="004E52B8" w:rsidRDefault="005A5997" w:rsidP="00C31EFF">
      <w:pPr>
        <w:pStyle w:val="ListParagraph"/>
        <w:numPr>
          <w:ilvl w:val="0"/>
          <w:numId w:val="26"/>
        </w:numPr>
        <w:bidi/>
        <w:rPr>
          <w:rFonts w:ascii="Calibri" w:hAnsi="Calibri" w:cs="Calibri"/>
          <w:bCs/>
        </w:rPr>
      </w:pPr>
      <w:r w:rsidRPr="004E52B8">
        <w:rPr>
          <w:rFonts w:ascii="Calibri" w:hAnsi="Calibri" w:cs="Calibri"/>
          <w:b/>
          <w:rtl/>
        </w:rPr>
        <w:t>كيفية ارتباط الاحتياجات والتجارب وتأثيرها على الصحة العقلية والنفسية للشخص</w:t>
      </w:r>
      <w:r w:rsidR="00FD207B" w:rsidRPr="004E52B8">
        <w:rPr>
          <w:rFonts w:ascii="Calibri" w:hAnsi="Calibri" w:cs="Calibri"/>
          <w:bCs/>
        </w:rPr>
        <w:t>.</w:t>
      </w:r>
    </w:p>
    <w:p w14:paraId="16F50342" w14:textId="7BBBD9A2" w:rsidR="00FD207B" w:rsidRPr="002A620F" w:rsidRDefault="005A5997" w:rsidP="00C55F5F">
      <w:pPr>
        <w:pStyle w:val="Heading3"/>
      </w:pPr>
      <w:r w:rsidRPr="004E52B8">
        <w:rPr>
          <w:rtl/>
        </w:rPr>
        <w:t>مبدأ السلامة الجنسانية</w:t>
      </w:r>
      <w:r w:rsidRPr="004E52B8">
        <w:t xml:space="preserve"> </w:t>
      </w:r>
    </w:p>
    <w:p w14:paraId="508AB771" w14:textId="62D6BB68" w:rsidR="00FD207B" w:rsidRPr="004E52B8" w:rsidRDefault="005A5997" w:rsidP="00C31EFF">
      <w:pPr>
        <w:pStyle w:val="Normalwithborder"/>
        <w:keepLines/>
        <w:bidi/>
        <w:rPr>
          <w:rFonts w:ascii="Calibri" w:hAnsi="Calibri" w:cs="Calibri"/>
          <w:lang w:val="en-US"/>
        </w:rPr>
      </w:pPr>
      <w:r w:rsidRPr="004E52B8">
        <w:rPr>
          <w:rFonts w:ascii="Calibri" w:hAnsi="Calibri" w:cs="Calibri"/>
          <w:rtl/>
        </w:rPr>
        <w:t>قد يكون لدى الأشخاص الذين يتلقون الخدمات احتياجات أو مخاوف (هواجس) محددة تتعلق بالسلامة بسبب جنسهم. ينبغي مراعاة هذه الاحتياجات والمخاوف ويتعين على الخدمات:</w:t>
      </w:r>
    </w:p>
    <w:p w14:paraId="74AC5A4A" w14:textId="75DF2191" w:rsidR="00FD207B" w:rsidRPr="004E52B8" w:rsidRDefault="00E178C5" w:rsidP="00C31EFF">
      <w:pPr>
        <w:pStyle w:val="ListParagraph"/>
        <w:keepLines/>
        <w:numPr>
          <w:ilvl w:val="0"/>
          <w:numId w:val="26"/>
        </w:numPr>
        <w:bidi/>
        <w:spacing w:before="60"/>
        <w:rPr>
          <w:rFonts w:ascii="Calibri" w:hAnsi="Calibri" w:cs="Calibri"/>
          <w:bCs/>
        </w:rPr>
      </w:pPr>
      <w:r w:rsidRPr="004E52B8">
        <w:rPr>
          <w:rFonts w:ascii="Calibri" w:hAnsi="Calibri" w:cs="Calibri"/>
          <w:b/>
          <w:rtl/>
        </w:rPr>
        <w:t>أن تكون آمنة</w:t>
      </w:r>
    </w:p>
    <w:p w14:paraId="1310CCD6" w14:textId="77C6D604" w:rsidR="00FD207B" w:rsidRPr="004E52B8" w:rsidRDefault="00E178C5" w:rsidP="00C31EFF">
      <w:pPr>
        <w:pStyle w:val="ListParagraph"/>
        <w:keepLines/>
        <w:numPr>
          <w:ilvl w:val="0"/>
          <w:numId w:val="26"/>
        </w:numPr>
        <w:bidi/>
        <w:spacing w:before="60"/>
        <w:rPr>
          <w:rFonts w:ascii="Calibri" w:hAnsi="Calibri" w:cs="Calibri"/>
          <w:bCs/>
        </w:rPr>
      </w:pPr>
      <w:r w:rsidRPr="004E52B8">
        <w:rPr>
          <w:rFonts w:ascii="Calibri" w:hAnsi="Calibri" w:cs="Calibri"/>
          <w:b/>
          <w:rtl/>
        </w:rPr>
        <w:t>الاستجابة لأية تجربة حالية أو سابقة تتعلق بالعنف الأسري أو الصدمات النفسية</w:t>
      </w:r>
      <w:r w:rsidRPr="004E52B8">
        <w:rPr>
          <w:rFonts w:ascii="Calibri" w:hAnsi="Calibri" w:cs="Calibri"/>
          <w:bCs/>
        </w:rPr>
        <w:t xml:space="preserve"> </w:t>
      </w:r>
    </w:p>
    <w:p w14:paraId="068EDC47" w14:textId="6D2B1596" w:rsidR="00FD207B" w:rsidRPr="004E52B8" w:rsidRDefault="00E178C5" w:rsidP="00C31EFF">
      <w:pPr>
        <w:pStyle w:val="ListParagraph"/>
        <w:keepLines/>
        <w:numPr>
          <w:ilvl w:val="0"/>
          <w:numId w:val="26"/>
        </w:numPr>
        <w:bidi/>
        <w:spacing w:before="60"/>
        <w:rPr>
          <w:rFonts w:ascii="Calibri" w:hAnsi="Calibri" w:cs="Calibri"/>
          <w:bCs/>
        </w:rPr>
      </w:pPr>
      <w:r w:rsidRPr="004E52B8">
        <w:rPr>
          <w:rFonts w:ascii="Calibri" w:hAnsi="Calibri" w:cs="Calibri"/>
          <w:b/>
          <w:rtl/>
        </w:rPr>
        <w:t>إدراك الطرق التي يمكن أن يؤثر بها نوع الجنس على كيفية تقديم الخدمات لهم والعلاج الذي يتلقونه وتعافيهم والاستجابة لها</w:t>
      </w:r>
      <w:r w:rsidRPr="004E52B8">
        <w:rPr>
          <w:rFonts w:ascii="Calibri" w:hAnsi="Calibri" w:cs="Calibri"/>
          <w:bCs/>
        </w:rPr>
        <w:t xml:space="preserve"> </w:t>
      </w:r>
    </w:p>
    <w:p w14:paraId="31A53B8D" w14:textId="00364531" w:rsidR="00FD207B" w:rsidRPr="004E52B8" w:rsidRDefault="00E178C5" w:rsidP="00C31EFF">
      <w:pPr>
        <w:pStyle w:val="ListParagraph"/>
        <w:keepLines/>
        <w:numPr>
          <w:ilvl w:val="0"/>
          <w:numId w:val="26"/>
        </w:numPr>
        <w:bidi/>
        <w:rPr>
          <w:rFonts w:ascii="Calibri" w:hAnsi="Calibri" w:cs="Calibri"/>
          <w:bCs/>
        </w:rPr>
      </w:pPr>
      <w:r w:rsidRPr="004E52B8">
        <w:rPr>
          <w:rFonts w:ascii="Calibri" w:hAnsi="Calibri" w:cs="Calibri"/>
          <w:b/>
          <w:rtl/>
        </w:rPr>
        <w:t>معرفة كيفية ارتباط نوع الجنس بأنواع أخرى من التمييز والحرمان والاستجابة لها</w:t>
      </w:r>
      <w:r w:rsidRPr="004E52B8">
        <w:rPr>
          <w:rFonts w:ascii="Calibri" w:hAnsi="Calibri" w:cs="Calibri"/>
          <w:b/>
        </w:rPr>
        <w:t>.</w:t>
      </w:r>
    </w:p>
    <w:p w14:paraId="2AEA6D0F" w14:textId="486970D3" w:rsidR="00FD207B" w:rsidRPr="002A620F" w:rsidRDefault="00E178C5" w:rsidP="00C55F5F">
      <w:pPr>
        <w:pStyle w:val="Heading3"/>
      </w:pPr>
      <w:r w:rsidRPr="004E52B8">
        <w:rPr>
          <w:rtl/>
        </w:rPr>
        <w:lastRenderedPageBreak/>
        <w:t xml:space="preserve">مبدأ السلامة </w:t>
      </w:r>
      <w:r w:rsidRPr="004E52B8">
        <w:rPr>
          <w:rtl/>
          <w:lang w:bidi="ar-LB"/>
        </w:rPr>
        <w:t xml:space="preserve">من الناحية </w:t>
      </w:r>
      <w:r w:rsidRPr="004E52B8">
        <w:rPr>
          <w:rtl/>
        </w:rPr>
        <w:t>الثقافية</w:t>
      </w:r>
      <w:r w:rsidRPr="004E52B8">
        <w:t xml:space="preserve"> </w:t>
      </w:r>
    </w:p>
    <w:p w14:paraId="45202F10" w14:textId="723A11C3" w:rsidR="00FD207B" w:rsidRPr="004E52B8" w:rsidRDefault="00E178C5" w:rsidP="00C31EFF">
      <w:pPr>
        <w:pStyle w:val="Normalwithborder"/>
        <w:bidi/>
        <w:rPr>
          <w:rFonts w:ascii="Calibri" w:hAnsi="Calibri" w:cs="Calibri"/>
          <w:lang w:val="en-US"/>
        </w:rPr>
      </w:pPr>
      <w:r w:rsidRPr="004E52B8">
        <w:rPr>
          <w:rFonts w:ascii="Calibri" w:hAnsi="Calibri" w:cs="Calibri"/>
          <w:rtl/>
        </w:rPr>
        <w:t>يجب أن تكون الخدمات آمنة ثقافيًا ومتجاوبة مع الأفراد من جميع الخلفيات العرقية والإثنية والدينية والثقافية</w:t>
      </w:r>
      <w:r w:rsidRPr="004E52B8">
        <w:rPr>
          <w:rFonts w:ascii="Calibri" w:hAnsi="Calibri" w:cs="Calibri"/>
        </w:rPr>
        <w:t>.</w:t>
      </w:r>
    </w:p>
    <w:p w14:paraId="7EBA5618" w14:textId="3701C942" w:rsidR="00FD207B" w:rsidRPr="004E52B8" w:rsidRDefault="00E178C5" w:rsidP="00C31EFF">
      <w:pPr>
        <w:pStyle w:val="Normalwithborder"/>
        <w:bidi/>
        <w:rPr>
          <w:rFonts w:ascii="Calibri" w:hAnsi="Calibri" w:cs="Calibri"/>
          <w:lang w:val="en-US"/>
        </w:rPr>
      </w:pPr>
      <w:r w:rsidRPr="004E52B8">
        <w:rPr>
          <w:rFonts w:ascii="Calibri" w:hAnsi="Calibri" w:cs="Calibri"/>
          <w:rtl/>
        </w:rPr>
        <w:t>يجب توفير العلاج والرعاية للأشخاص الذين يعانون من مشاكل في الصحة العقلية أو الاضطرابات النفسية أو الأمراض العقلية بطريقة تراعي معتقداتهم وممارساتهم الثقافية والروحية وتتوافق معها</w:t>
      </w:r>
      <w:r w:rsidRPr="004E52B8">
        <w:rPr>
          <w:rFonts w:ascii="Calibri" w:hAnsi="Calibri" w:cs="Calibri"/>
        </w:rPr>
        <w:t>.</w:t>
      </w:r>
    </w:p>
    <w:p w14:paraId="4D85DC64" w14:textId="00F1FDA7" w:rsidR="00FD207B" w:rsidRPr="004E52B8" w:rsidRDefault="00E178C5" w:rsidP="00C31EFF">
      <w:pPr>
        <w:pStyle w:val="Normalwithborder"/>
        <w:bidi/>
        <w:rPr>
          <w:rFonts w:ascii="Calibri" w:hAnsi="Calibri" w:cs="Calibri"/>
          <w:lang w:val="en-US"/>
        </w:rPr>
      </w:pPr>
      <w:r w:rsidRPr="004E52B8">
        <w:rPr>
          <w:rFonts w:ascii="Calibri" w:hAnsi="Calibri" w:cs="Calibri"/>
          <w:rtl/>
        </w:rPr>
        <w:t>كما ينبغي مراعاة وجهات نظر أسرة الشخص، وعندما يكون ذلك ممكنًا ومناسبًا، وجهات نظر الأعضاء المهمين في مجتمعه المحلي</w:t>
      </w:r>
      <w:r w:rsidRPr="004E52B8">
        <w:rPr>
          <w:rFonts w:ascii="Calibri" w:hAnsi="Calibri" w:cs="Calibri"/>
        </w:rPr>
        <w:t>.</w:t>
      </w:r>
      <w:r w:rsidR="00FD207B" w:rsidRPr="004E52B8">
        <w:rPr>
          <w:rFonts w:ascii="Calibri" w:hAnsi="Calibri" w:cs="Calibri"/>
          <w:lang w:val="en-US"/>
        </w:rPr>
        <w:t xml:space="preserve"> </w:t>
      </w:r>
    </w:p>
    <w:p w14:paraId="2364C3F8" w14:textId="06EBBB42" w:rsidR="00FD207B" w:rsidRPr="004E52B8" w:rsidRDefault="00E178C5" w:rsidP="00C31EFF">
      <w:pPr>
        <w:pStyle w:val="Normalwithborder"/>
        <w:bidi/>
        <w:rPr>
          <w:rFonts w:ascii="Calibri" w:hAnsi="Calibri" w:cs="Calibri"/>
          <w:lang w:val="en-US"/>
        </w:rPr>
      </w:pPr>
      <w:r w:rsidRPr="004E52B8">
        <w:rPr>
          <w:rFonts w:ascii="Calibri" w:hAnsi="Calibri" w:cs="Calibri"/>
          <w:rtl/>
        </w:rPr>
        <w:t>يجب كذلك احترام الثقافة والهوية الفريدة للشعوب الأصلية واحترام ارتباطهم بالأسرة والأقارب والمجتمع والبلد والماء. كما يجب مراعاة آراء شيوخهم والمعالجين التقليديين والعاملين في مجال الصحة العقلية والنفسية منهم واحترامها في القرارات المتعلقة بالعلاج والرعاية إذا كان ذلك ممكنًا ومناسبًا</w:t>
      </w:r>
      <w:r w:rsidRPr="004E52B8">
        <w:rPr>
          <w:rFonts w:ascii="Calibri" w:hAnsi="Calibri" w:cs="Calibri"/>
        </w:rPr>
        <w:t>.</w:t>
      </w:r>
    </w:p>
    <w:p w14:paraId="6BBEBA30" w14:textId="25516EE8" w:rsidR="00FD207B" w:rsidRPr="002A620F" w:rsidRDefault="00E178C5" w:rsidP="00C55F5F">
      <w:pPr>
        <w:pStyle w:val="Heading3"/>
      </w:pPr>
      <w:r w:rsidRPr="004E52B8">
        <w:rPr>
          <w:rtl/>
        </w:rPr>
        <w:t>مبدأ سلامة الأشخاص المُعالين</w:t>
      </w:r>
      <w:r w:rsidRPr="004E52B8">
        <w:t xml:space="preserve"> </w:t>
      </w:r>
    </w:p>
    <w:p w14:paraId="0EF9AD04" w14:textId="2DE93E75" w:rsidR="00FD207B" w:rsidRPr="004E52B8" w:rsidRDefault="001E5378" w:rsidP="00C31EFF">
      <w:pPr>
        <w:pStyle w:val="Normalwithborder"/>
        <w:bidi/>
        <w:rPr>
          <w:rFonts w:ascii="Calibri" w:hAnsi="Calibri" w:cs="Calibri"/>
          <w:lang w:val="en-US"/>
        </w:rPr>
      </w:pPr>
      <w:r w:rsidRPr="004E52B8">
        <w:rPr>
          <w:rFonts w:ascii="Calibri" w:hAnsi="Calibri" w:cs="Calibri"/>
          <w:rtl/>
        </w:rPr>
        <w:t>يجب حماية احتياجات وسلامة وأمان الأطفال والأشخاص الذين يُعيلهم الأشخاص الذين يتلقون الخدمات</w:t>
      </w:r>
      <w:r w:rsidRPr="004E52B8">
        <w:rPr>
          <w:rFonts w:ascii="Calibri" w:hAnsi="Calibri" w:cs="Calibri"/>
        </w:rPr>
        <w:t>.</w:t>
      </w:r>
    </w:p>
    <w:p w14:paraId="2CF03615" w14:textId="23DEFFF6" w:rsidR="006948C3" w:rsidRPr="004E52B8" w:rsidRDefault="001E5378" w:rsidP="00C55F5F">
      <w:pPr>
        <w:pStyle w:val="Heading2"/>
      </w:pPr>
      <w:r w:rsidRPr="004E52B8">
        <w:rPr>
          <w:rtl/>
        </w:rPr>
        <w:t>مبادئ اتخاذ القرارات المتعلقة بالعلاج والتدخّل</w:t>
      </w:r>
      <w:r w:rsidRPr="004E52B8">
        <w:t xml:space="preserve"> </w:t>
      </w:r>
    </w:p>
    <w:p w14:paraId="4E8030DC" w14:textId="121393CF" w:rsidR="0021058B" w:rsidRPr="004E52B8" w:rsidRDefault="009E1FB4" w:rsidP="00C31EFF">
      <w:pPr>
        <w:pStyle w:val="Normalwithborder"/>
        <w:bidi/>
        <w:rPr>
          <w:rFonts w:ascii="Calibri" w:hAnsi="Calibri" w:cs="Calibri"/>
          <w:lang w:val="en-US"/>
        </w:rPr>
      </w:pPr>
      <w:r w:rsidRPr="004E52B8">
        <w:rPr>
          <w:rFonts w:ascii="Calibri" w:hAnsi="Calibri" w:cs="Calibri"/>
          <w:rtl/>
        </w:rPr>
        <w:t>هناك أيضًا مبادئ حول اتخاذ القرارات. تنطبق هذه المبادئ فقط عندما تتخذ الخدمات قرارًا بشأن العلاج الإجباري أو التدخلات التقييدية</w:t>
      </w:r>
      <w:r w:rsidRPr="004E52B8">
        <w:rPr>
          <w:rFonts w:ascii="Calibri" w:hAnsi="Calibri" w:cs="Calibri"/>
        </w:rPr>
        <w:t>.</w:t>
      </w:r>
      <w:r w:rsidR="0021058B" w:rsidRPr="004E52B8">
        <w:rPr>
          <w:rFonts w:ascii="Calibri" w:hAnsi="Calibri" w:cs="Calibri"/>
          <w:lang w:val="en-US"/>
        </w:rPr>
        <w:t xml:space="preserve"> </w:t>
      </w:r>
    </w:p>
    <w:p w14:paraId="26DF3998" w14:textId="09FEEB7B" w:rsidR="0021058B" w:rsidRPr="004E52B8" w:rsidRDefault="009E1FB4" w:rsidP="00C31EFF">
      <w:pPr>
        <w:pStyle w:val="Normalwithborder"/>
        <w:bidi/>
        <w:rPr>
          <w:rFonts w:ascii="Calibri" w:hAnsi="Calibri" w:cs="Calibri"/>
          <w:lang w:val="en-US"/>
        </w:rPr>
      </w:pPr>
      <w:r w:rsidRPr="004E52B8">
        <w:rPr>
          <w:rFonts w:ascii="Calibri" w:hAnsi="Calibri" w:cs="Calibri"/>
          <w:rtl/>
        </w:rPr>
        <w:t>العلاج الإجباري يعني أنه لا يُسمح للأشخاص برفض العلاج</w:t>
      </w:r>
      <w:r w:rsidRPr="004E52B8">
        <w:rPr>
          <w:rFonts w:ascii="Calibri" w:hAnsi="Calibri" w:cs="Calibri"/>
        </w:rPr>
        <w:t>.</w:t>
      </w:r>
    </w:p>
    <w:p w14:paraId="5CB1559B" w14:textId="5207D5E5" w:rsidR="0021058B" w:rsidRPr="004E52B8" w:rsidRDefault="009E1FB4" w:rsidP="00C31EFF">
      <w:pPr>
        <w:pStyle w:val="Normalwithborder"/>
        <w:bidi/>
        <w:rPr>
          <w:rFonts w:ascii="Calibri" w:hAnsi="Calibri" w:cs="Calibri"/>
          <w:lang w:val="en-US"/>
        </w:rPr>
      </w:pPr>
      <w:r w:rsidRPr="004E52B8">
        <w:rPr>
          <w:rFonts w:ascii="Calibri" w:hAnsi="Calibri" w:cs="Calibri"/>
          <w:rtl/>
        </w:rPr>
        <w:t>التدخلات التقييدية التي يمكن استخدامها في المستشفى هي</w:t>
      </w:r>
      <w:r w:rsidR="0021058B" w:rsidRPr="004E52B8">
        <w:rPr>
          <w:rFonts w:ascii="Calibri" w:hAnsi="Calibri" w:cs="Calibri"/>
          <w:lang w:val="en-US"/>
        </w:rPr>
        <w:t>:</w:t>
      </w:r>
    </w:p>
    <w:p w14:paraId="1A2E0FE6" w14:textId="2F8251B1" w:rsidR="0021058B" w:rsidRPr="004E52B8" w:rsidRDefault="000916EC" w:rsidP="00C31EFF">
      <w:pPr>
        <w:pStyle w:val="ListParagraph"/>
        <w:numPr>
          <w:ilvl w:val="0"/>
          <w:numId w:val="26"/>
        </w:numPr>
        <w:bidi/>
        <w:spacing w:before="60"/>
        <w:rPr>
          <w:rFonts w:ascii="Calibri" w:hAnsi="Calibri" w:cs="Calibri"/>
          <w:bCs/>
        </w:rPr>
      </w:pPr>
      <w:r w:rsidRPr="004E52B8">
        <w:rPr>
          <w:rFonts w:ascii="Calibri" w:hAnsi="Calibri" w:cs="Calibri"/>
          <w:bCs/>
          <w:rtl/>
        </w:rPr>
        <w:t>العزل:</w:t>
      </w:r>
      <w:r w:rsidRPr="004E52B8">
        <w:rPr>
          <w:rFonts w:ascii="Calibri" w:hAnsi="Calibri" w:cs="Calibri"/>
          <w:b/>
          <w:rtl/>
        </w:rPr>
        <w:t xml:space="preserve"> عندما يتم ابقاء شخص ما بمفرده في غرفة</w:t>
      </w:r>
      <w:r w:rsidR="0021058B" w:rsidRPr="004E52B8">
        <w:rPr>
          <w:rFonts w:ascii="Calibri" w:hAnsi="Calibri" w:cs="Calibri"/>
          <w:bCs/>
        </w:rPr>
        <w:t xml:space="preserve">. </w:t>
      </w:r>
    </w:p>
    <w:p w14:paraId="7424B64E" w14:textId="41014199" w:rsidR="0021058B" w:rsidRPr="004E52B8" w:rsidRDefault="000916EC" w:rsidP="00C31EFF">
      <w:pPr>
        <w:pStyle w:val="ListParagraph"/>
        <w:numPr>
          <w:ilvl w:val="0"/>
          <w:numId w:val="26"/>
        </w:numPr>
        <w:bidi/>
        <w:spacing w:before="60"/>
        <w:rPr>
          <w:rFonts w:ascii="Calibri" w:hAnsi="Calibri" w:cs="Calibri"/>
          <w:bCs/>
        </w:rPr>
      </w:pPr>
      <w:r w:rsidRPr="004E52B8">
        <w:rPr>
          <w:rFonts w:ascii="Calibri" w:hAnsi="Calibri" w:cs="Calibri"/>
          <w:bCs/>
          <w:rtl/>
        </w:rPr>
        <w:t>التقييد الجسدي:</w:t>
      </w:r>
      <w:r w:rsidRPr="004E52B8">
        <w:rPr>
          <w:rFonts w:ascii="Calibri" w:hAnsi="Calibri" w:cs="Calibri"/>
          <w:b/>
          <w:rtl/>
        </w:rPr>
        <w:t xml:space="preserve"> عندما يُمنع شخص ما من تحريك جسمه كله أو جزء منه</w:t>
      </w:r>
      <w:r w:rsidR="0021058B" w:rsidRPr="004E52B8">
        <w:rPr>
          <w:rFonts w:ascii="Calibri" w:hAnsi="Calibri" w:cs="Calibri"/>
          <w:bCs/>
        </w:rPr>
        <w:t>.</w:t>
      </w:r>
    </w:p>
    <w:p w14:paraId="3F72C0AD" w14:textId="2D25FE0E" w:rsidR="0021058B" w:rsidRPr="004E52B8" w:rsidRDefault="000916EC" w:rsidP="00C31EFF">
      <w:pPr>
        <w:pStyle w:val="ListParagraph"/>
        <w:numPr>
          <w:ilvl w:val="0"/>
          <w:numId w:val="26"/>
        </w:numPr>
        <w:bidi/>
        <w:spacing w:before="60"/>
        <w:rPr>
          <w:rFonts w:ascii="Calibri" w:hAnsi="Calibri" w:cs="Calibri"/>
          <w:bCs/>
        </w:rPr>
      </w:pPr>
      <w:r w:rsidRPr="004E52B8">
        <w:rPr>
          <w:rFonts w:ascii="Calibri" w:hAnsi="Calibri" w:cs="Calibri"/>
          <w:bCs/>
          <w:rtl/>
        </w:rPr>
        <w:t>التقييد الكيميائي:</w:t>
      </w:r>
      <w:r w:rsidRPr="004E52B8">
        <w:rPr>
          <w:rFonts w:ascii="Calibri" w:hAnsi="Calibri" w:cs="Calibri"/>
          <w:b/>
          <w:rtl/>
        </w:rPr>
        <w:t xml:space="preserve"> عندما يُعطى شخص ما دواءً للتحكم في سلوكه عن طريق منعه من تحريك جسده. وهو ليس دواءً للعلاج الطبي أو العقلي أو النفسي</w:t>
      </w:r>
      <w:r w:rsidRPr="004E52B8">
        <w:rPr>
          <w:rFonts w:ascii="Calibri" w:hAnsi="Calibri" w:cs="Calibri"/>
          <w:b/>
        </w:rPr>
        <w:t>.</w:t>
      </w:r>
    </w:p>
    <w:p w14:paraId="02913E81" w14:textId="2D737307" w:rsidR="0021058B" w:rsidRPr="004E52B8" w:rsidRDefault="000916EC" w:rsidP="00C31EFF">
      <w:pPr>
        <w:pStyle w:val="Normalwithborder"/>
        <w:bidi/>
        <w:rPr>
          <w:rFonts w:ascii="Calibri" w:hAnsi="Calibri" w:cs="Calibri"/>
          <w:lang w:val="en-US"/>
        </w:rPr>
      </w:pPr>
      <w:r w:rsidRPr="004E52B8">
        <w:rPr>
          <w:rFonts w:ascii="Calibri" w:hAnsi="Calibri" w:cs="Calibri"/>
          <w:rtl/>
        </w:rPr>
        <w:t>مبادئ اتخاذ القرار بلغة مبسّطة هي</w:t>
      </w:r>
      <w:r w:rsidRPr="004E52B8">
        <w:rPr>
          <w:rFonts w:ascii="Calibri" w:hAnsi="Calibri" w:cs="Calibri"/>
        </w:rPr>
        <w:t>:</w:t>
      </w:r>
    </w:p>
    <w:p w14:paraId="0E172464" w14:textId="5B521E91" w:rsidR="00F847BF" w:rsidRPr="004E52B8" w:rsidRDefault="0012080B" w:rsidP="00C55F5F">
      <w:pPr>
        <w:pStyle w:val="Heading3"/>
        <w:rPr>
          <w:iCs/>
        </w:rPr>
      </w:pPr>
      <w:r w:rsidRPr="004E52B8">
        <w:rPr>
          <w:rtl/>
        </w:rPr>
        <w:t>مبدأ الرعاية والانتقال إلى دعم أقل تقييداً</w:t>
      </w:r>
    </w:p>
    <w:p w14:paraId="28DBD21E" w14:textId="743AEC80" w:rsidR="00F847BF" w:rsidRPr="004E52B8" w:rsidRDefault="0012080B" w:rsidP="00C31EFF">
      <w:pPr>
        <w:pStyle w:val="Normalwithborder"/>
        <w:bidi/>
        <w:rPr>
          <w:rFonts w:ascii="Calibri" w:hAnsi="Calibri" w:cs="Calibri"/>
          <w:lang w:val="en-US"/>
        </w:rPr>
      </w:pPr>
      <w:r w:rsidRPr="004E52B8">
        <w:rPr>
          <w:rFonts w:ascii="Calibri" w:hAnsi="Calibri" w:cs="Calibri"/>
          <w:rtl/>
        </w:rPr>
        <w:t>الهدف من التقييم والعلاج الإجباري هو مساعدة الشخص على التعافي. وينبغي أن تكون الخدمات شاملة ومتعاطفة وآمنة وعالية الجودة، وأن تُوجّه الأشخاص نحو أشكال أقل تقييدًا من العلاج والرعاية والدعم</w:t>
      </w:r>
      <w:r w:rsidRPr="004E52B8">
        <w:rPr>
          <w:rFonts w:ascii="Calibri" w:hAnsi="Calibri" w:cs="Calibri"/>
        </w:rPr>
        <w:t>.</w:t>
      </w:r>
      <w:r w:rsidR="00F847BF" w:rsidRPr="004E52B8">
        <w:rPr>
          <w:rFonts w:ascii="Calibri" w:hAnsi="Calibri" w:cs="Calibri"/>
          <w:lang w:val="en-US"/>
        </w:rPr>
        <w:t xml:space="preserve"> </w:t>
      </w:r>
    </w:p>
    <w:p w14:paraId="14188ECF" w14:textId="115A97E3" w:rsidR="00F847BF" w:rsidRPr="004E52B8" w:rsidRDefault="0012080B" w:rsidP="00C31EFF">
      <w:pPr>
        <w:pStyle w:val="Normalwithborder"/>
        <w:bidi/>
        <w:rPr>
          <w:rFonts w:ascii="Calibri" w:hAnsi="Calibri" w:cs="Calibri"/>
          <w:lang w:val="en-US"/>
        </w:rPr>
      </w:pPr>
      <w:r w:rsidRPr="004E52B8">
        <w:rPr>
          <w:rFonts w:ascii="Calibri" w:hAnsi="Calibri" w:cs="Calibri"/>
          <w:rtl/>
        </w:rPr>
        <w:t>المقصود بـ "الأقل تقييدًا" أن يُمنح الأشخاص الذين يخضعون للتقييم أو العلاج الإجباري أكبر قدر ممكن من الحرية. ما هو مقيّد لشخص ما قد لا يكون مقيّدًا لشخص آخر</w:t>
      </w:r>
      <w:r w:rsidRPr="004E52B8">
        <w:rPr>
          <w:rFonts w:ascii="Calibri" w:hAnsi="Calibri" w:cs="Calibri"/>
        </w:rPr>
        <w:t>.</w:t>
      </w:r>
    </w:p>
    <w:p w14:paraId="0D2B60BC" w14:textId="46F0EF85" w:rsidR="00F847BF" w:rsidRPr="002A620F" w:rsidRDefault="0012080B" w:rsidP="00C55F5F">
      <w:pPr>
        <w:pStyle w:val="Heading3"/>
      </w:pPr>
      <w:r w:rsidRPr="004E52B8">
        <w:rPr>
          <w:rtl/>
        </w:rPr>
        <w:lastRenderedPageBreak/>
        <w:t>مبدأ عواقب التقييم والعلاج الإجباري والتدخلات التقييدية</w:t>
      </w:r>
    </w:p>
    <w:p w14:paraId="542AD55A" w14:textId="76CACCF4" w:rsidR="00F847BF" w:rsidRPr="004E52B8" w:rsidRDefault="00784EF0" w:rsidP="00C31EFF">
      <w:pPr>
        <w:bidi/>
        <w:rPr>
          <w:rFonts w:ascii="Calibri" w:hAnsi="Calibri" w:cs="Calibri"/>
          <w:lang w:val="en-US"/>
        </w:rPr>
      </w:pPr>
      <w:r w:rsidRPr="004E52B8">
        <w:rPr>
          <w:rFonts w:ascii="Calibri" w:hAnsi="Calibri" w:cs="Calibri"/>
          <w:rtl/>
        </w:rPr>
        <w:t>يمكن للتقييم والعلاج الإجباري والتدخلات التقييدية أن تحدّ بشكل كبير من حقوق الإنسان للشخص، وقد تسبب للشخص ضيقاً شديداً أو ضرراً جسيماً فيما من ناحية</w:t>
      </w:r>
      <w:r w:rsidRPr="004E52B8">
        <w:rPr>
          <w:rFonts w:ascii="Calibri" w:hAnsi="Calibri" w:cs="Calibri"/>
        </w:rPr>
        <w:t>:</w:t>
      </w:r>
    </w:p>
    <w:p w14:paraId="0A47BB5C" w14:textId="34585D75" w:rsidR="00F847BF" w:rsidRPr="004E52B8" w:rsidRDefault="00784EF0" w:rsidP="00C31EFF">
      <w:pPr>
        <w:pStyle w:val="ListParagraph"/>
        <w:numPr>
          <w:ilvl w:val="0"/>
          <w:numId w:val="26"/>
        </w:numPr>
        <w:bidi/>
        <w:spacing w:before="60"/>
        <w:rPr>
          <w:rFonts w:ascii="Calibri" w:hAnsi="Calibri" w:cs="Calibri"/>
          <w:bCs/>
        </w:rPr>
      </w:pPr>
      <w:r w:rsidRPr="004E52B8">
        <w:rPr>
          <w:rFonts w:ascii="Calibri" w:hAnsi="Calibri" w:cs="Calibri"/>
          <w:b/>
          <w:rtl/>
        </w:rPr>
        <w:t>العلاقات</w:t>
      </w:r>
    </w:p>
    <w:p w14:paraId="7CEB6DD8" w14:textId="30E857A8" w:rsidR="00F847BF" w:rsidRPr="004E52B8" w:rsidRDefault="00784EF0" w:rsidP="00C31EFF">
      <w:pPr>
        <w:pStyle w:val="ListParagraph"/>
        <w:numPr>
          <w:ilvl w:val="0"/>
          <w:numId w:val="26"/>
        </w:numPr>
        <w:bidi/>
        <w:spacing w:before="60"/>
        <w:rPr>
          <w:rFonts w:ascii="Calibri" w:hAnsi="Calibri" w:cs="Calibri"/>
          <w:bCs/>
        </w:rPr>
      </w:pPr>
      <w:r w:rsidRPr="004E52B8">
        <w:rPr>
          <w:rFonts w:ascii="Calibri" w:hAnsi="Calibri" w:cs="Calibri"/>
          <w:b/>
          <w:rtl/>
        </w:rPr>
        <w:t>الترتيبات المعيشية</w:t>
      </w:r>
    </w:p>
    <w:p w14:paraId="6EE1E4DD" w14:textId="447EAC94" w:rsidR="00F847BF" w:rsidRPr="004E52B8" w:rsidRDefault="00784EF0" w:rsidP="00C31EFF">
      <w:pPr>
        <w:pStyle w:val="ListParagraph"/>
        <w:numPr>
          <w:ilvl w:val="0"/>
          <w:numId w:val="26"/>
        </w:numPr>
        <w:bidi/>
        <w:spacing w:before="60"/>
        <w:rPr>
          <w:rFonts w:ascii="Calibri" w:hAnsi="Calibri" w:cs="Calibri"/>
          <w:bCs/>
        </w:rPr>
      </w:pPr>
      <w:r w:rsidRPr="004E52B8">
        <w:rPr>
          <w:rFonts w:ascii="Calibri" w:hAnsi="Calibri" w:cs="Calibri"/>
          <w:b/>
          <w:rtl/>
        </w:rPr>
        <w:t>التعليم</w:t>
      </w:r>
    </w:p>
    <w:p w14:paraId="6B15D39D" w14:textId="57C658D2" w:rsidR="00F847BF" w:rsidRPr="004E52B8" w:rsidRDefault="00784EF0" w:rsidP="00C31EFF">
      <w:pPr>
        <w:pStyle w:val="ListParagraph"/>
        <w:numPr>
          <w:ilvl w:val="0"/>
          <w:numId w:val="26"/>
        </w:numPr>
        <w:bidi/>
        <w:spacing w:before="60"/>
        <w:rPr>
          <w:rFonts w:ascii="Calibri" w:hAnsi="Calibri" w:cs="Calibri"/>
          <w:bCs/>
        </w:rPr>
      </w:pPr>
      <w:r w:rsidRPr="004E52B8">
        <w:rPr>
          <w:rFonts w:ascii="Calibri" w:hAnsi="Calibri" w:cs="Calibri"/>
          <w:b/>
          <w:rtl/>
        </w:rPr>
        <w:t>العمل</w:t>
      </w:r>
      <w:r w:rsidRPr="004E52B8">
        <w:rPr>
          <w:rFonts w:ascii="Calibri" w:hAnsi="Calibri" w:cs="Calibri"/>
          <w:b/>
        </w:rPr>
        <w:t>.</w:t>
      </w:r>
    </w:p>
    <w:p w14:paraId="3F642C71" w14:textId="1922D972" w:rsidR="00F847BF" w:rsidRPr="004E52B8" w:rsidRDefault="00784EF0" w:rsidP="00C31EFF">
      <w:pPr>
        <w:bidi/>
        <w:spacing w:after="240"/>
        <w:rPr>
          <w:rFonts w:ascii="Calibri" w:hAnsi="Calibri" w:cs="Calibri"/>
          <w:lang w:val="en-US"/>
        </w:rPr>
      </w:pPr>
      <w:r w:rsidRPr="004E52B8">
        <w:rPr>
          <w:rFonts w:ascii="Calibri" w:hAnsi="Calibri" w:cs="Calibri"/>
          <w:rtl/>
        </w:rPr>
        <w:t>يجب أن تأخذ خدمات الصحة العقلية والنفسية وموظفيها ما سبق بعين الاعتبار في أي وقت يتم فيه استخدام العلاج الإجباري و/أو الممارسات التقييدية</w:t>
      </w:r>
      <w:r w:rsidRPr="004E52B8">
        <w:rPr>
          <w:rFonts w:ascii="Calibri" w:hAnsi="Calibri" w:cs="Calibri"/>
        </w:rPr>
        <w:t>.</w:t>
      </w:r>
    </w:p>
    <w:p w14:paraId="0109AF04" w14:textId="01D244F6" w:rsidR="00F847BF" w:rsidRPr="002A620F" w:rsidRDefault="00784EF0" w:rsidP="00C55F5F">
      <w:pPr>
        <w:pStyle w:val="Heading3"/>
      </w:pPr>
      <w:r w:rsidRPr="004E52B8">
        <w:rPr>
          <w:rtl/>
        </w:rPr>
        <w:t>مبدأ عدم وجود فائدة علاجية للتدخلات التقييدية</w:t>
      </w:r>
    </w:p>
    <w:p w14:paraId="6B8BD643" w14:textId="24BD7E44" w:rsidR="00F847BF" w:rsidRPr="004E52B8" w:rsidRDefault="00784EF0" w:rsidP="00C31EFF">
      <w:pPr>
        <w:bidi/>
        <w:rPr>
          <w:rFonts w:ascii="Calibri" w:hAnsi="Calibri" w:cs="Calibri"/>
          <w:lang w:val="en-US"/>
        </w:rPr>
      </w:pPr>
      <w:r w:rsidRPr="004E52B8">
        <w:rPr>
          <w:rFonts w:ascii="Calibri" w:hAnsi="Calibri" w:cs="Calibri"/>
          <w:rtl/>
        </w:rPr>
        <w:t>استخدام التدخلات التقييدية لا يفيد الشخص بطبيعته (بالضرورة)</w:t>
      </w:r>
      <w:r w:rsidR="00F847BF" w:rsidRPr="004E52B8">
        <w:rPr>
          <w:rFonts w:ascii="Calibri" w:hAnsi="Calibri" w:cs="Calibri"/>
          <w:lang w:val="en-US"/>
        </w:rPr>
        <w:t>.</w:t>
      </w:r>
    </w:p>
    <w:p w14:paraId="6EA7AFD1" w14:textId="329C19F8" w:rsidR="00F847BF" w:rsidRPr="002A620F" w:rsidRDefault="00784EF0" w:rsidP="00C55F5F">
      <w:pPr>
        <w:pStyle w:val="Heading3"/>
      </w:pPr>
      <w:r w:rsidRPr="004E52B8">
        <w:rPr>
          <w:rtl/>
        </w:rPr>
        <w:t>مبدأ موازنة الأضرار</w:t>
      </w:r>
      <w:r w:rsidRPr="004E52B8">
        <w:t xml:space="preserve"> </w:t>
      </w:r>
    </w:p>
    <w:p w14:paraId="3210C476" w14:textId="4342F1BC" w:rsidR="00F847BF" w:rsidRPr="004E52B8" w:rsidRDefault="001C081F" w:rsidP="00C31EFF">
      <w:pPr>
        <w:bidi/>
        <w:rPr>
          <w:rFonts w:ascii="Calibri" w:hAnsi="Calibri" w:cs="Calibri"/>
          <w:lang w:val="en-US"/>
        </w:rPr>
      </w:pPr>
      <w:r w:rsidRPr="004E52B8">
        <w:rPr>
          <w:rFonts w:ascii="Calibri" w:hAnsi="Calibri" w:cs="Calibri"/>
          <w:rtl/>
        </w:rPr>
        <w:t>ينبغي عدم استخدام التقييم والعلاج الإجباريين أو التدخلات التقييدية إذا كانت ستسبب ضررًا أكبر من الضرر الذي يفترض أن تمنعه</w:t>
      </w:r>
      <w:r w:rsidRPr="004E52B8">
        <w:rPr>
          <w:rFonts w:ascii="Calibri" w:hAnsi="Calibri" w:cs="Calibri"/>
        </w:rPr>
        <w:t>.</w:t>
      </w:r>
    </w:p>
    <w:p w14:paraId="166F915A" w14:textId="47938A53" w:rsidR="008017FD" w:rsidRPr="004E52B8" w:rsidRDefault="001C081F" w:rsidP="00C31EFF">
      <w:pPr>
        <w:bidi/>
        <w:rPr>
          <w:rFonts w:ascii="Calibri" w:hAnsi="Calibri" w:cs="Calibri"/>
          <w:lang w:val="en-US"/>
        </w:rPr>
      </w:pPr>
      <w:r w:rsidRPr="004E52B8">
        <w:rPr>
          <w:rFonts w:ascii="Calibri" w:hAnsi="Calibri" w:cs="Calibri"/>
          <w:rtl/>
        </w:rPr>
        <w:t>ينبغي احترام آراء الشخص ورغباته واتباعها قدر الإمكان في جميع القرارات. ويشمل ذلك القرارات المتعلقة بالتقييم والعلاج والتعافي والدعم، حتى لو كان الشخص يخضع للتقييم والعلاج الإجباري</w:t>
      </w:r>
      <w:r w:rsidRPr="004E52B8">
        <w:rPr>
          <w:rFonts w:ascii="Calibri" w:hAnsi="Calibri" w:cs="Calibri"/>
        </w:rPr>
        <w:t>.</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rsidRPr="004E52B8" w14:paraId="367B7296" w14:textId="77777777" w:rsidTr="00D80591">
        <w:tc>
          <w:tcPr>
            <w:tcW w:w="10076" w:type="dxa"/>
            <w:tcBorders>
              <w:top w:val="nil"/>
              <w:left w:val="nil"/>
              <w:bottom w:val="nil"/>
              <w:right w:val="nil"/>
            </w:tcBorders>
            <w:shd w:val="clear" w:color="auto" w:fill="F6D9D2"/>
          </w:tcPr>
          <w:p w14:paraId="41528CA9" w14:textId="7D876C45" w:rsidR="00853F31" w:rsidRPr="002A620F" w:rsidRDefault="00573140" w:rsidP="00C55F5F">
            <w:pPr>
              <w:pStyle w:val="Heading2"/>
            </w:pPr>
            <w:r w:rsidRPr="004E52B8">
              <w:rPr>
                <w:rtl/>
              </w:rPr>
              <w:t xml:space="preserve">كيفية الاتصال بـ </w:t>
            </w:r>
            <w:r w:rsidRPr="00012BBD">
              <w:rPr>
                <w:b w:val="0"/>
                <w:bCs w:val="0"/>
                <w:color w:val="850000"/>
              </w:rPr>
              <w:t>IMHA</w:t>
            </w:r>
            <w:r w:rsidRPr="004E52B8">
              <w:rPr>
                <w:rtl/>
              </w:rPr>
              <w:t xml:space="preserve"> والاطلاع على المزيد</w:t>
            </w:r>
          </w:p>
          <w:p w14:paraId="4212D99D" w14:textId="5664E12A" w:rsidR="00686E66" w:rsidRPr="004E52B8" w:rsidRDefault="00027329" w:rsidP="001C081F">
            <w:pPr>
              <w:bidi/>
              <w:spacing w:before="0" w:line="240" w:lineRule="auto"/>
              <w:rPr>
                <w:rFonts w:ascii="Calibri" w:hAnsi="Calibri" w:cs="Calibri"/>
              </w:rPr>
            </w:pPr>
            <w:r w:rsidRPr="004E52B8">
              <w:rPr>
                <w:rFonts w:ascii="Calibri" w:hAnsi="Calibri" w:cs="Calibri"/>
                <w:rtl/>
              </w:rPr>
              <w:t>يمكن:</w:t>
            </w:r>
          </w:p>
          <w:p w14:paraId="766DC22A" w14:textId="50A53AD9" w:rsidR="00686E66" w:rsidRPr="004E52B8" w:rsidRDefault="00027329" w:rsidP="001C081F">
            <w:pPr>
              <w:pStyle w:val="ListParagraph"/>
              <w:numPr>
                <w:ilvl w:val="0"/>
                <w:numId w:val="11"/>
              </w:numPr>
              <w:bidi/>
              <w:spacing w:before="120" w:after="160"/>
              <w:rPr>
                <w:rFonts w:ascii="Calibri" w:hAnsi="Calibri" w:cs="Calibri"/>
              </w:rPr>
            </w:pPr>
            <w:r w:rsidRPr="004E52B8">
              <w:rPr>
                <w:rFonts w:ascii="Calibri" w:hAnsi="Calibri" w:cs="Calibri"/>
                <w:rtl/>
              </w:rPr>
              <w:t xml:space="preserve">زيارة الموقع الإلكتروني </w:t>
            </w:r>
            <w:hyperlink r:id="rId17" w:history="1">
              <w:r w:rsidRPr="004E52B8">
                <w:rPr>
                  <w:rStyle w:val="Hyperlink"/>
                  <w:rFonts w:ascii="Calibri" w:hAnsi="Calibri" w:cs="Calibri"/>
                </w:rPr>
                <w:t>www.imha.vic.gov.au</w:t>
              </w:r>
            </w:hyperlink>
          </w:p>
          <w:p w14:paraId="16EB0A6F" w14:textId="40188A3B" w:rsidR="00853F31" w:rsidRPr="004E52B8" w:rsidRDefault="00027329" w:rsidP="001C081F">
            <w:pPr>
              <w:pStyle w:val="ListParagraph"/>
              <w:numPr>
                <w:ilvl w:val="0"/>
                <w:numId w:val="11"/>
              </w:numPr>
              <w:bidi/>
              <w:spacing w:before="120" w:after="160"/>
              <w:rPr>
                <w:rFonts w:ascii="Calibri" w:hAnsi="Calibri" w:cs="Calibri"/>
              </w:rPr>
            </w:pPr>
            <w:r w:rsidRPr="004E52B8">
              <w:rPr>
                <w:rFonts w:ascii="Calibri" w:hAnsi="Calibri" w:cs="Calibri"/>
                <w:rtl/>
              </w:rPr>
              <w:t>إرسال بريد إلكتروني إلى</w:t>
            </w:r>
            <w:hyperlink r:id="rId18" w:history="1">
              <w:r w:rsidRPr="004E52B8">
                <w:rPr>
                  <w:rStyle w:val="Hyperlink"/>
                  <w:rFonts w:ascii="Calibri" w:hAnsi="Calibri" w:cs="Calibri"/>
                </w:rPr>
                <w:t>contact@imha.vic.gov.au</w:t>
              </w:r>
            </w:hyperlink>
            <w:r w:rsidR="00853F31" w:rsidRPr="004E52B8">
              <w:rPr>
                <w:rFonts w:ascii="Calibri" w:hAnsi="Calibri" w:cs="Calibri"/>
              </w:rPr>
              <w:t xml:space="preserve"> </w:t>
            </w:r>
          </w:p>
          <w:p w14:paraId="51FC1266" w14:textId="7F82767A" w:rsidR="00853F31" w:rsidRPr="004E52B8" w:rsidRDefault="00027329" w:rsidP="001C081F">
            <w:pPr>
              <w:pStyle w:val="ListParagraph"/>
              <w:numPr>
                <w:ilvl w:val="0"/>
                <w:numId w:val="11"/>
              </w:numPr>
              <w:bidi/>
              <w:spacing w:before="120" w:after="160"/>
              <w:rPr>
                <w:rFonts w:ascii="Calibri" w:hAnsi="Calibri" w:cs="Calibri"/>
              </w:rPr>
            </w:pPr>
            <w:r w:rsidRPr="004E52B8">
              <w:rPr>
                <w:rFonts w:ascii="Calibri" w:hAnsi="Calibri" w:cs="Calibri"/>
                <w:rtl/>
              </w:rPr>
              <w:t xml:space="preserve">الاتصال بـ </w:t>
            </w:r>
            <w:r w:rsidRPr="004E52B8">
              <w:rPr>
                <w:rFonts w:ascii="Calibri" w:hAnsi="Calibri" w:cs="Calibri"/>
              </w:rPr>
              <w:t>IMHA</w:t>
            </w:r>
            <w:r w:rsidRPr="004E52B8">
              <w:rPr>
                <w:rFonts w:ascii="Calibri" w:hAnsi="Calibri" w:cs="Calibri"/>
                <w:rtl/>
              </w:rPr>
              <w:t xml:space="preserve"> على الرقم </w:t>
            </w:r>
            <w:r w:rsidRPr="004E52B8">
              <w:rPr>
                <w:rFonts w:ascii="Calibri" w:hAnsi="Calibri" w:cs="Calibri"/>
                <w:b/>
                <w:bCs/>
              </w:rPr>
              <w:t>1300 947 820</w:t>
            </w:r>
            <w:r w:rsidRPr="004E52B8">
              <w:rPr>
                <w:rFonts w:ascii="Calibri" w:hAnsi="Calibri" w:cs="Calibri"/>
                <w:rtl/>
              </w:rPr>
              <w:t xml:space="preserve"> للتحدث إلى أحد المدافعين عن حقوق المرضى لدى </w:t>
            </w:r>
            <w:r w:rsidRPr="004E52B8">
              <w:rPr>
                <w:rFonts w:ascii="Calibri" w:hAnsi="Calibri" w:cs="Calibri"/>
              </w:rPr>
              <w:t>IMHA</w:t>
            </w:r>
            <w:r w:rsidRPr="004E52B8">
              <w:rPr>
                <w:rFonts w:ascii="Calibri" w:hAnsi="Calibri" w:cs="Calibri"/>
                <w:rtl/>
              </w:rPr>
              <w:t xml:space="preserve"> من الساعة </w:t>
            </w:r>
            <w:r w:rsidRPr="004E52B8">
              <w:rPr>
                <w:rFonts w:ascii="Calibri" w:hAnsi="Calibri" w:cs="Calibri"/>
              </w:rPr>
              <w:t>9:30</w:t>
            </w:r>
            <w:r w:rsidRPr="004E52B8">
              <w:rPr>
                <w:rFonts w:ascii="Calibri" w:hAnsi="Calibri" w:cs="Calibri"/>
                <w:rtl/>
              </w:rPr>
              <w:t xml:space="preserve"> صباحًا - 4:30 بعد الظهر طوال أيام الأسبوع (ما عدا أيام العطل الرسمية)</w:t>
            </w:r>
          </w:p>
          <w:p w14:paraId="4E5AB73C" w14:textId="52CC0C10" w:rsidR="00853F31" w:rsidRPr="004E52B8" w:rsidRDefault="00027329" w:rsidP="001C081F">
            <w:pPr>
              <w:pStyle w:val="ListParagraph"/>
              <w:numPr>
                <w:ilvl w:val="0"/>
                <w:numId w:val="11"/>
              </w:numPr>
              <w:bidi/>
              <w:spacing w:before="120" w:after="160"/>
              <w:rPr>
                <w:rFonts w:ascii="Calibri" w:hAnsi="Calibri" w:cs="Calibri"/>
              </w:rPr>
            </w:pPr>
            <w:r w:rsidRPr="004E52B8">
              <w:rPr>
                <w:rFonts w:ascii="Calibri" w:hAnsi="Calibri" w:cs="Calibri"/>
                <w:rtl/>
              </w:rPr>
              <w:t xml:space="preserve">الاتصال على الخط الهاتفي الخاص بالحقوق لدى </w:t>
            </w:r>
            <w:r w:rsidRPr="004E52B8">
              <w:rPr>
                <w:rFonts w:ascii="Calibri" w:hAnsi="Calibri" w:cs="Calibri"/>
              </w:rPr>
              <w:t>IMHA</w:t>
            </w:r>
            <w:r w:rsidRPr="004E52B8">
              <w:rPr>
                <w:rFonts w:ascii="Calibri" w:hAnsi="Calibri" w:cs="Calibri"/>
                <w:rtl/>
              </w:rPr>
              <w:t xml:space="preserve"> على الرقم </w:t>
            </w:r>
            <w:r w:rsidRPr="004E52B8">
              <w:rPr>
                <w:rFonts w:ascii="Calibri" w:hAnsi="Calibri" w:cs="Calibri"/>
                <w:b/>
                <w:bCs/>
              </w:rPr>
              <w:t>1800 959 353</w:t>
            </w:r>
            <w:r w:rsidRPr="004E52B8">
              <w:rPr>
                <w:rFonts w:ascii="Calibri" w:hAnsi="Calibri" w:cs="Calibri"/>
                <w:rtl/>
              </w:rPr>
              <w:t xml:space="preserve"> للاستماع إلى تسجيل حول حقوقك</w:t>
            </w:r>
            <w:r w:rsidRPr="004E52B8">
              <w:rPr>
                <w:rFonts w:ascii="Calibri" w:hAnsi="Calibri" w:cs="Calibri"/>
              </w:rPr>
              <w:t xml:space="preserve"> </w:t>
            </w:r>
          </w:p>
          <w:p w14:paraId="09344D05" w14:textId="4364175D" w:rsidR="00853F31" w:rsidRPr="004E52B8" w:rsidRDefault="00027329" w:rsidP="001C081F">
            <w:pPr>
              <w:pStyle w:val="ListParagraph"/>
              <w:numPr>
                <w:ilvl w:val="0"/>
                <w:numId w:val="11"/>
              </w:numPr>
              <w:bidi/>
              <w:spacing w:before="120" w:after="160"/>
              <w:rPr>
                <w:rFonts w:ascii="Calibri" w:hAnsi="Calibri" w:cs="Calibri"/>
                <w:lang w:val="en-US" w:eastAsia="en-AU"/>
              </w:rPr>
            </w:pPr>
            <w:r w:rsidRPr="004E52B8">
              <w:rPr>
                <w:rFonts w:ascii="Calibri" w:hAnsi="Calibri" w:cs="Calibri"/>
                <w:rtl/>
              </w:rPr>
              <w:t xml:space="preserve">اطلب من أحد مقدمي خدمات الصحة العقلية والنفسية أو مقدم الرعاية أو أحد الأقارب أو أي شخص آخر يدعمك أن يساعدك في الاتصال بـ </w:t>
            </w:r>
            <w:r w:rsidRPr="004E52B8">
              <w:rPr>
                <w:rFonts w:ascii="Calibri" w:hAnsi="Calibri" w:cs="Calibri"/>
              </w:rPr>
              <w:t>IMHA</w:t>
            </w:r>
          </w:p>
        </w:tc>
      </w:tr>
    </w:tbl>
    <w:p w14:paraId="26D348E9" w14:textId="21FA266C" w:rsidR="0071276B" w:rsidRPr="004E52B8" w:rsidRDefault="000508D9" w:rsidP="000508D9">
      <w:pPr>
        <w:jc w:val="right"/>
        <w:rPr>
          <w:lang w:val="en-US" w:eastAsia="en-AU"/>
        </w:rPr>
      </w:pPr>
      <w:r>
        <w:rPr>
          <w:noProof/>
          <w:lang w:val="en-US" w:eastAsia="en-AU"/>
        </w:rPr>
        <w:drawing>
          <wp:inline distT="0" distB="0" distL="0" distR="0" wp14:anchorId="7E3EACF2" wp14:editId="78F4DE49">
            <wp:extent cx="987425" cy="993775"/>
            <wp:effectExtent l="0" t="0" r="3175" b="0"/>
            <wp:docPr id="195206128"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6128"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7425" cy="993775"/>
                    </a:xfrm>
                    <a:prstGeom prst="rect">
                      <a:avLst/>
                    </a:prstGeom>
                    <a:noFill/>
                  </pic:spPr>
                </pic:pic>
              </a:graphicData>
            </a:graphic>
          </wp:inline>
        </w:drawing>
      </w:r>
    </w:p>
    <w:sectPr w:rsidR="0071276B" w:rsidRPr="004E52B8"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8DE5E" w14:textId="77777777" w:rsidR="00E46CFD" w:rsidRDefault="00E46CF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9D8380E" w14:textId="77777777" w:rsidR="00E46CFD" w:rsidRDefault="00E46CFD"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432F0124" w14:textId="77777777" w:rsidR="00E46CFD" w:rsidRDefault="00E46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292471E2">
              <wp:simplePos x="0" y="0"/>
              <wp:positionH relativeFrom="column">
                <wp:posOffset>178359</wp:posOffset>
              </wp:positionH>
              <wp:positionV relativeFrom="paragraph">
                <wp:posOffset>270510</wp:posOffset>
              </wp:positionV>
              <wp:extent cx="1981200" cy="3257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6D5168C5" w14:textId="638BE3F1" w:rsidR="00CB3F8F" w:rsidRPr="00A035B0" w:rsidRDefault="00CB3F8F" w:rsidP="00CB3F8F">
                          <w:pPr>
                            <w:bidi/>
                            <w:spacing w:line="240" w:lineRule="auto"/>
                            <w:rPr>
                              <w:bCs/>
                              <w:color w:val="C63C1B"/>
                              <w:sz w:val="16"/>
                              <w:szCs w:val="16"/>
                            </w:rPr>
                          </w:pPr>
                          <w:r w:rsidRPr="00A035B0">
                            <w:rPr>
                              <w:bCs/>
                              <w:color w:val="C63C1B"/>
                              <w:sz w:val="16"/>
                              <w:szCs w:val="16"/>
                              <w:rtl/>
                            </w:rPr>
                            <w:t>للحصول على خدمات الترجمة الفورية مجانًا.</w:t>
                          </w:r>
                          <w:r w:rsidRPr="00A035B0">
                            <w:rPr>
                              <w:bCs/>
                              <w:color w:val="C63C1B"/>
                              <w:sz w:val="16"/>
                              <w:szCs w:val="16"/>
                            </w:rPr>
                            <w:br/>
                          </w:r>
                          <w:r w:rsidRPr="00A035B0">
                            <w:rPr>
                              <w:bCs/>
                              <w:color w:val="C63C1B"/>
                              <w:sz w:val="16"/>
                              <w:szCs w:val="16"/>
                              <w:rtl/>
                            </w:rPr>
                            <w:t xml:space="preserve">بالرقم </w:t>
                          </w:r>
                          <w:r w:rsidR="002A620F" w:rsidRPr="002A620F">
                            <w:rPr>
                              <w:rFonts w:eastAsia="SimSun" w:hint="eastAsia"/>
                              <w:b/>
                              <w:color w:val="C63C1B"/>
                              <w:sz w:val="16"/>
                              <w:szCs w:val="16"/>
                              <w:lang w:eastAsia="zh-CN"/>
                            </w:rPr>
                            <w:t>450</w:t>
                          </w:r>
                          <w:r w:rsidRPr="00A035B0">
                            <w:rPr>
                              <w:bCs/>
                              <w:color w:val="C63C1B"/>
                              <w:sz w:val="16"/>
                              <w:szCs w:val="16"/>
                              <w:rtl/>
                            </w:rPr>
                            <w:t xml:space="preserve"> </w:t>
                          </w:r>
                          <w:r w:rsidR="002A620F" w:rsidRPr="002A620F">
                            <w:rPr>
                              <w:rFonts w:eastAsia="SimSun" w:hint="eastAsia"/>
                              <w:b/>
                              <w:color w:val="C63C1B"/>
                              <w:sz w:val="16"/>
                              <w:szCs w:val="16"/>
                              <w:lang w:eastAsia="zh-CN"/>
                            </w:rPr>
                            <w:t>131</w:t>
                          </w:r>
                          <w:r w:rsidRPr="00A035B0">
                            <w:rPr>
                              <w:bCs/>
                              <w:color w:val="C63C1B"/>
                              <w:sz w:val="16"/>
                              <w:szCs w:val="16"/>
                              <w:rtl/>
                            </w:rPr>
                            <w:t xml:space="preserve"> واطلب منهم الاتصال بنا.</w:t>
                          </w:r>
                        </w:p>
                        <w:p w14:paraId="107DA107" w14:textId="1BDC4BB7" w:rsidR="002A5C02" w:rsidRPr="002A5C02" w:rsidRDefault="002A5C02"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4.05pt;margin-top:21.3pt;width:156pt;height:2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" fillcolor="white [3201]" stroked="f" strokeweight=".5pt">
              <v:fill opacity="7967f"/>
              <v:textbox inset="1mm,1mm,1mm,1mm">
                <w:txbxContent>
                  <w:p w14:paraId="6D5168C5" w14:textId="638BE3F1" w:rsidR="00CB3F8F" w:rsidRPr="00A035B0" w:rsidRDefault="00CB3F8F" w:rsidP="00CB3F8F">
                    <w:pPr>
                      <w:bidi/>
                      <w:spacing w:line="240" w:lineRule="auto"/>
                      <w:rPr>
                        <w:bCs/>
                        <w:color w:val="C63C1B"/>
                        <w:sz w:val="16"/>
                        <w:szCs w:val="16"/>
                      </w:rPr>
                    </w:pPr>
                    <w:r w:rsidRPr="00A035B0">
                      <w:rPr>
                        <w:bCs/>
                        <w:color w:val="C63C1B"/>
                        <w:sz w:val="16"/>
                        <w:szCs w:val="16"/>
                        <w:rtl/>
                      </w:rPr>
                      <w:t>للحصول على خدمات الترجمة الفورية مجانًا.</w:t>
                    </w:r>
                    <w:r w:rsidRPr="00A035B0">
                      <w:rPr>
                        <w:bCs/>
                        <w:color w:val="C63C1B"/>
                        <w:sz w:val="16"/>
                        <w:szCs w:val="16"/>
                      </w:rPr>
                      <w:br/>
                    </w:r>
                    <w:r w:rsidRPr="00A035B0">
                      <w:rPr>
                        <w:bCs/>
                        <w:color w:val="C63C1B"/>
                        <w:sz w:val="16"/>
                        <w:szCs w:val="16"/>
                        <w:rtl/>
                      </w:rPr>
                      <w:t xml:space="preserve">بالرقم </w:t>
                    </w:r>
                    <w:r w:rsidR="002A620F" w:rsidRPr="002A620F">
                      <w:rPr>
                        <w:rFonts w:eastAsia="SimSun" w:hint="eastAsia"/>
                        <w:b/>
                        <w:color w:val="C63C1B"/>
                        <w:sz w:val="16"/>
                        <w:szCs w:val="16"/>
                        <w:lang w:eastAsia="zh-CN"/>
                      </w:rPr>
                      <w:t>450</w:t>
                    </w:r>
                    <w:r w:rsidRPr="00A035B0">
                      <w:rPr>
                        <w:bCs/>
                        <w:color w:val="C63C1B"/>
                        <w:sz w:val="16"/>
                        <w:szCs w:val="16"/>
                        <w:rtl/>
                      </w:rPr>
                      <w:t xml:space="preserve"> </w:t>
                    </w:r>
                    <w:r w:rsidR="002A620F" w:rsidRPr="002A620F">
                      <w:rPr>
                        <w:rFonts w:eastAsia="SimSun" w:hint="eastAsia"/>
                        <w:b/>
                        <w:color w:val="C63C1B"/>
                        <w:sz w:val="16"/>
                        <w:szCs w:val="16"/>
                        <w:lang w:eastAsia="zh-CN"/>
                      </w:rPr>
                      <w:t>131</w:t>
                    </w:r>
                    <w:r w:rsidRPr="00A035B0">
                      <w:rPr>
                        <w:bCs/>
                        <w:color w:val="C63C1B"/>
                        <w:sz w:val="16"/>
                        <w:szCs w:val="16"/>
                        <w:rtl/>
                      </w:rPr>
                      <w:t xml:space="preserve"> واطلب منهم الاتصال بنا.</w:t>
                    </w:r>
                  </w:p>
                  <w:p w14:paraId="107DA107" w14:textId="1BDC4BB7" w:rsidR="002A5C02" w:rsidRPr="002A5C02" w:rsidRDefault="002A5C02" w:rsidP="002A5C02">
                    <w:pPr>
                      <w:spacing w:line="240" w:lineRule="auto"/>
                      <w:rPr>
                        <w:b/>
                        <w:color w:val="C63C1B"/>
                        <w:sz w:val="16"/>
                        <w:szCs w:val="16"/>
                      </w:rPr>
                    </w:pPr>
                  </w:p>
                </w:txbxContent>
              </v:textbox>
            </v:shape>
          </w:pict>
        </mc:Fallback>
      </mc:AlternateContent>
    </w:r>
    <w:r w:rsidR="005C2940" w:rsidRPr="00E3363C">
      <w:rPr>
        <w:rFonts w:cs="Arial"/>
        <w:b/>
        <w:i/>
        <w:noProof/>
        <w:lang w:eastAsia="en-AU"/>
      </w:rPr>
      <w:drawing>
        <wp:anchor distT="0" distB="0" distL="114300" distR="114300" simplePos="0" relativeHeight="251658246" behindDoc="0" locked="0" layoutInCell="1" allowOverlap="1" wp14:anchorId="1FE4369E" wp14:editId="32093AED">
          <wp:simplePos x="0" y="0"/>
          <wp:positionH relativeFrom="column">
            <wp:posOffset>-356235</wp:posOffset>
          </wp:positionH>
          <wp:positionV relativeFrom="paragraph">
            <wp:posOffset>172085</wp:posOffset>
          </wp:positionV>
          <wp:extent cx="537210" cy="488315"/>
          <wp:effectExtent l="0" t="0" r="0" b="0"/>
          <wp:wrapNone/>
          <wp:docPr id="1635691051" name="Picture 16356910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91051" name="Picture 1635691051">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49" behindDoc="0" locked="0" layoutInCell="1" allowOverlap="1" wp14:anchorId="56F67F5B" wp14:editId="27265497">
          <wp:simplePos x="0" y="0"/>
          <wp:positionH relativeFrom="column">
            <wp:posOffset>2201374</wp:posOffset>
          </wp:positionH>
          <wp:positionV relativeFrom="paragraph">
            <wp:posOffset>23254</wp:posOffset>
          </wp:positionV>
          <wp:extent cx="400050" cy="246184"/>
          <wp:effectExtent l="0" t="0" r="0" b="1905"/>
          <wp:wrapNone/>
          <wp:docPr id="1756313483" name="Picture 17563134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56313483" name="Picture 1756313483">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4" behindDoc="0" locked="0" layoutInCell="1" allowOverlap="1" wp14:anchorId="5FAEF283" wp14:editId="0487EB11">
          <wp:simplePos x="0" y="0"/>
          <wp:positionH relativeFrom="column">
            <wp:posOffset>5905500</wp:posOffset>
          </wp:positionH>
          <wp:positionV relativeFrom="paragraph">
            <wp:posOffset>6350</wp:posOffset>
          </wp:positionV>
          <wp:extent cx="819150" cy="285750"/>
          <wp:effectExtent l="0" t="0" r="0" b="0"/>
          <wp:wrapNone/>
          <wp:docPr id="424720542" name="Picture 424720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20542" name="Picture 424720542">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6D51A638">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dec="http://schemas.microsoft.com/office/drawing/2017/decorativ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dec="http://schemas.microsoft.com/office/drawing/2017/decorativ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Line 3"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quot;&quot;" o:spid="_x0000_s1026" strokecolor="#ff9b00" strokeweight=".5pt" from="15.15pt,783.3pt" to="582.1pt,783.3pt" w14:anchorId="61A3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2C43D953" w:rsidR="00D63E0B" w:rsidRDefault="00CB3F8F"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241541AE">
              <wp:simplePos x="0" y="0"/>
              <wp:positionH relativeFrom="column">
                <wp:posOffset>178359</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52BC8811" w14:textId="112B8320" w:rsidR="00CB3F8F" w:rsidRPr="00A035B0" w:rsidRDefault="00CB3F8F" w:rsidP="00CB3F8F">
                          <w:pPr>
                            <w:bidi/>
                            <w:spacing w:line="240" w:lineRule="auto"/>
                            <w:rPr>
                              <w:bCs/>
                              <w:color w:val="C63C1B"/>
                              <w:sz w:val="16"/>
                              <w:szCs w:val="16"/>
                            </w:rPr>
                          </w:pPr>
                          <w:r w:rsidRPr="00A035B0">
                            <w:rPr>
                              <w:bCs/>
                              <w:color w:val="C63C1B"/>
                              <w:sz w:val="16"/>
                              <w:szCs w:val="16"/>
                              <w:rtl/>
                            </w:rPr>
                            <w:t>للحصول على خدمات الترجمة الفورية مجانًا.</w:t>
                          </w:r>
                          <w:r w:rsidRPr="00A035B0">
                            <w:rPr>
                              <w:bCs/>
                              <w:color w:val="C63C1B"/>
                              <w:sz w:val="16"/>
                              <w:szCs w:val="16"/>
                            </w:rPr>
                            <w:br/>
                          </w:r>
                          <w:r w:rsidRPr="00A035B0">
                            <w:rPr>
                              <w:bCs/>
                              <w:color w:val="C63C1B"/>
                              <w:sz w:val="16"/>
                              <w:szCs w:val="16"/>
                              <w:rtl/>
                            </w:rPr>
                            <w:t xml:space="preserve">بالرقم </w:t>
                          </w:r>
                          <w:r w:rsidR="004E52B8" w:rsidRPr="004E52B8">
                            <w:rPr>
                              <w:rFonts w:eastAsia="SimSun" w:hint="eastAsia"/>
                              <w:b/>
                              <w:color w:val="C63C1B"/>
                              <w:sz w:val="16"/>
                              <w:szCs w:val="16"/>
                              <w:lang w:eastAsia="zh-CN"/>
                            </w:rPr>
                            <w:t>450</w:t>
                          </w:r>
                          <w:r w:rsidRPr="00A035B0">
                            <w:rPr>
                              <w:bCs/>
                              <w:color w:val="C63C1B"/>
                              <w:sz w:val="16"/>
                              <w:szCs w:val="16"/>
                              <w:rtl/>
                            </w:rPr>
                            <w:t xml:space="preserve"> </w:t>
                          </w:r>
                          <w:r w:rsidR="004E52B8" w:rsidRPr="004E52B8">
                            <w:rPr>
                              <w:rFonts w:eastAsia="SimSun" w:hint="eastAsia"/>
                              <w:b/>
                              <w:color w:val="C63C1B"/>
                              <w:sz w:val="16"/>
                              <w:szCs w:val="16"/>
                              <w:lang w:eastAsia="zh-CN"/>
                            </w:rPr>
                            <w:t>131</w:t>
                          </w:r>
                          <w:r w:rsidRPr="00A035B0">
                            <w:rPr>
                              <w:bCs/>
                              <w:color w:val="C63C1B"/>
                              <w:sz w:val="16"/>
                              <w:szCs w:val="16"/>
                              <w:rtl/>
                            </w:rPr>
                            <w:t xml:space="preserve"> واطلب منهم الاتصال بنا.</w:t>
                          </w:r>
                        </w:p>
                        <w:p w14:paraId="25BCE120" w14:textId="77777777" w:rsidR="00CB3F8F" w:rsidRPr="002A5C02" w:rsidRDefault="00CB3F8F" w:rsidP="00CB3F8F">
                          <w:pPr>
                            <w:spacing w:line="240" w:lineRule="auto"/>
                            <w:rPr>
                              <w:b/>
                              <w:color w:val="C63C1B"/>
                              <w:sz w:val="16"/>
                              <w:szCs w:val="16"/>
                            </w:rPr>
                          </w:pPr>
                        </w:p>
                        <w:p w14:paraId="09A81E3A" w14:textId="6326634E"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4.05pt;margin-top:19.8pt;width:156pt;height:2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" fillcolor="white [3201]" stroked="f" strokeweight=".5pt">
              <v:fill opacity="7967f"/>
              <v:textbox inset="1mm,1mm,1mm,1mm">
                <w:txbxContent>
                  <w:p w14:paraId="52BC8811" w14:textId="112B8320" w:rsidR="00CB3F8F" w:rsidRPr="00A035B0" w:rsidRDefault="00CB3F8F" w:rsidP="00CB3F8F">
                    <w:pPr>
                      <w:bidi/>
                      <w:spacing w:line="240" w:lineRule="auto"/>
                      <w:rPr>
                        <w:bCs/>
                        <w:color w:val="C63C1B"/>
                        <w:sz w:val="16"/>
                        <w:szCs w:val="16"/>
                      </w:rPr>
                    </w:pPr>
                    <w:r w:rsidRPr="00A035B0">
                      <w:rPr>
                        <w:bCs/>
                        <w:color w:val="C63C1B"/>
                        <w:sz w:val="16"/>
                        <w:szCs w:val="16"/>
                        <w:rtl/>
                      </w:rPr>
                      <w:t>للحصول على خدمات الترجمة الفورية مجانًا.</w:t>
                    </w:r>
                    <w:r w:rsidRPr="00A035B0">
                      <w:rPr>
                        <w:bCs/>
                        <w:color w:val="C63C1B"/>
                        <w:sz w:val="16"/>
                        <w:szCs w:val="16"/>
                      </w:rPr>
                      <w:br/>
                    </w:r>
                    <w:r w:rsidRPr="00A035B0">
                      <w:rPr>
                        <w:bCs/>
                        <w:color w:val="C63C1B"/>
                        <w:sz w:val="16"/>
                        <w:szCs w:val="16"/>
                        <w:rtl/>
                      </w:rPr>
                      <w:t xml:space="preserve">بالرقم </w:t>
                    </w:r>
                    <w:r w:rsidR="004E52B8" w:rsidRPr="004E52B8">
                      <w:rPr>
                        <w:rFonts w:eastAsia="SimSun" w:hint="eastAsia"/>
                        <w:b/>
                        <w:color w:val="C63C1B"/>
                        <w:sz w:val="16"/>
                        <w:szCs w:val="16"/>
                        <w:lang w:eastAsia="zh-CN"/>
                      </w:rPr>
                      <w:t>450</w:t>
                    </w:r>
                    <w:r w:rsidRPr="00A035B0">
                      <w:rPr>
                        <w:bCs/>
                        <w:color w:val="C63C1B"/>
                        <w:sz w:val="16"/>
                        <w:szCs w:val="16"/>
                        <w:rtl/>
                      </w:rPr>
                      <w:t xml:space="preserve"> </w:t>
                    </w:r>
                    <w:r w:rsidR="004E52B8" w:rsidRPr="004E52B8">
                      <w:rPr>
                        <w:rFonts w:eastAsia="SimSun" w:hint="eastAsia"/>
                        <w:b/>
                        <w:color w:val="C63C1B"/>
                        <w:sz w:val="16"/>
                        <w:szCs w:val="16"/>
                        <w:lang w:eastAsia="zh-CN"/>
                      </w:rPr>
                      <w:t>131</w:t>
                    </w:r>
                    <w:r w:rsidRPr="00A035B0">
                      <w:rPr>
                        <w:bCs/>
                        <w:color w:val="C63C1B"/>
                        <w:sz w:val="16"/>
                        <w:szCs w:val="16"/>
                        <w:rtl/>
                      </w:rPr>
                      <w:t xml:space="preserve"> واطلب منهم الاتصال بنا.</w:t>
                    </w:r>
                  </w:p>
                  <w:p w14:paraId="25BCE120" w14:textId="77777777" w:rsidR="00CB3F8F" w:rsidRPr="002A5C02" w:rsidRDefault="00CB3F8F" w:rsidP="00CB3F8F">
                    <w:pPr>
                      <w:spacing w:line="240" w:lineRule="auto"/>
                      <w:rPr>
                        <w:b/>
                        <w:color w:val="C63C1B"/>
                        <w:sz w:val="16"/>
                        <w:szCs w:val="16"/>
                      </w:rPr>
                    </w:pPr>
                  </w:p>
                  <w:p w14:paraId="09A81E3A" w14:textId="6326634E" w:rsidR="00D63E0B" w:rsidRPr="002A5C02" w:rsidRDefault="00D63E0B" w:rsidP="002A5C02">
                    <w:pPr>
                      <w:spacing w:line="240" w:lineRule="auto"/>
                      <w:rPr>
                        <w:b/>
                        <w:color w:val="C63C1B"/>
                        <w:sz w:val="16"/>
                        <w:szCs w:val="16"/>
                      </w:rPr>
                    </w:pPr>
                  </w:p>
                </w:txbxContent>
              </v:textbox>
            </v:shape>
          </w:pict>
        </mc:Fallback>
      </mc:AlternateContent>
    </w:r>
    <w:r w:rsidR="00E800D0">
      <w:rPr>
        <w:noProof/>
      </w:rPr>
      <w:drawing>
        <wp:anchor distT="0" distB="0" distL="114300" distR="114300" simplePos="0" relativeHeight="251658248" behindDoc="0" locked="0" layoutInCell="1" allowOverlap="1" wp14:anchorId="19661E12" wp14:editId="106C3008">
          <wp:simplePos x="0" y="0"/>
          <wp:positionH relativeFrom="column">
            <wp:posOffset>2187727</wp:posOffset>
          </wp:positionH>
          <wp:positionV relativeFrom="paragraph">
            <wp:posOffset>242388</wp:posOffset>
          </wp:positionV>
          <wp:extent cx="401298" cy="246952"/>
          <wp:effectExtent l="0" t="0" r="0" b="1270"/>
          <wp:wrapNone/>
          <wp:docPr id="963486331" name="Picture 9634863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63486331" name="Picture 963486331">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0" behindDoc="0" locked="0" layoutInCell="1" allowOverlap="1" wp14:anchorId="0B7B0D48" wp14:editId="217B514A">
          <wp:simplePos x="0" y="0"/>
          <wp:positionH relativeFrom="column">
            <wp:posOffset>5753418</wp:posOffset>
          </wp:positionH>
          <wp:positionV relativeFrom="paragraph">
            <wp:posOffset>203835</wp:posOffset>
          </wp:positionV>
          <wp:extent cx="823595" cy="295275"/>
          <wp:effectExtent l="0" t="0" r="0" b="9525"/>
          <wp:wrapNone/>
          <wp:docPr id="923337480" name="Picture 9233374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37480" name="Picture 923337480">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12EA4812">
          <wp:simplePos x="0" y="0"/>
          <wp:positionH relativeFrom="column">
            <wp:posOffset>-356235</wp:posOffset>
          </wp:positionH>
          <wp:positionV relativeFrom="paragraph">
            <wp:posOffset>150495</wp:posOffset>
          </wp:positionV>
          <wp:extent cx="537210" cy="488315"/>
          <wp:effectExtent l="0" t="0" r="0" b="0"/>
          <wp:wrapNone/>
          <wp:docPr id="1214029676" name="Picture 12140296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29676" name="Picture 1214029676">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40DB9941">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dec="http://schemas.microsoft.com/office/drawing/2017/decorativ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dec="http://schemas.microsoft.com/office/drawing/2017/decorativ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Line 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quot;&quot;" o:spid="_x0000_s1026" strokecolor="#c63c1b" strokeweight=".25pt" from="25.05pt,783.15pt" to="565.45pt,783.15pt" w14:anchorId="06D2C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386D3" w14:textId="77777777" w:rsidR="00E46CFD" w:rsidRDefault="00E46CF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E803E46" w14:textId="77777777" w:rsidR="00E46CFD" w:rsidRDefault="00E46CFD"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47FBBF64" w14:textId="77777777" w:rsidR="00E46CFD" w:rsidRDefault="00E46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51"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0BFBA92C" w:rsidR="00A86B56" w:rsidRPr="00CB3F8F" w:rsidRDefault="00A86B56" w:rsidP="00A86B56">
    <w:pPr>
      <w:tabs>
        <w:tab w:val="left" w:pos="6893"/>
      </w:tabs>
      <w:spacing w:after="80" w:line="240" w:lineRule="auto"/>
      <w:ind w:left="-330"/>
      <w:rPr>
        <w:rFonts w:cs="Arial"/>
        <w:b/>
        <w:bCs/>
        <w:color w:val="C63C1B"/>
        <w:sz w:val="18"/>
        <w:szCs w:val="18"/>
      </w:rPr>
    </w:pPr>
    <w:r>
      <w:rPr>
        <w:rFonts w:cs="Arial"/>
        <w:noProof/>
        <w:color w:val="C63C1B"/>
        <w:sz w:val="18"/>
        <w:szCs w:val="18"/>
      </w:rPr>
      <mc:AlternateContent>
        <mc:Choice Requires="wps">
          <w:drawing>
            <wp:anchor distT="0" distB="0" distL="0" distR="0" simplePos="0" relativeHeight="251658253"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C093B" w:rsidRPr="004C093B">
      <w:rPr>
        <w:color w:val="C63C1B"/>
        <w:sz w:val="18"/>
        <w:szCs w:val="18"/>
        <w:rtl/>
      </w:rPr>
      <w:t xml:space="preserve"> </w:t>
    </w:r>
    <w:r w:rsidR="004C093B" w:rsidRPr="00CB3F8F">
      <w:rPr>
        <w:b/>
        <w:bCs/>
        <w:color w:val="C63C1B"/>
        <w:sz w:val="18"/>
        <w:szCs w:val="18"/>
        <w:rtl/>
      </w:rPr>
      <w:t xml:space="preserve">خدمة المناصرة المستقلة لمرضى </w:t>
    </w:r>
    <w:r w:rsidR="004C093B" w:rsidRPr="00CB3F8F">
      <w:rPr>
        <w:rFonts w:cs="Arial"/>
        <w:b/>
        <w:bCs/>
        <w:color w:val="C63C1B"/>
        <w:sz w:val="18"/>
        <w:szCs w:val="18"/>
        <w:rtl/>
      </w:rPr>
      <w:t>الصحة</w:t>
    </w:r>
    <w:r w:rsidR="004C093B" w:rsidRPr="00CB3F8F">
      <w:rPr>
        <w:b/>
        <w:bCs/>
        <w:color w:val="C63C1B"/>
        <w:sz w:val="18"/>
        <w:szCs w:val="18"/>
        <w:rtl/>
      </w:rPr>
      <w:t xml:space="preserve"> العقلية والنفسية</w:t>
    </w:r>
    <w:r w:rsidR="004C093B" w:rsidRPr="00CB3F8F">
      <w:rPr>
        <w:rFonts w:cs="Arial"/>
        <w:b/>
        <w:bCs/>
        <w:color w:val="C63C1B"/>
        <w:sz w:val="18"/>
        <w:szCs w:val="18"/>
      </w:rPr>
      <w:t xml:space="preserve"> </w:t>
    </w:r>
    <w:r w:rsidRPr="00CB3F8F">
      <w:rPr>
        <w:rFonts w:cs="Arial"/>
        <w:b/>
        <w:bCs/>
        <w:color w:val="C63C1B"/>
        <w:sz w:val="18"/>
        <w:szCs w:val="18"/>
      </w:rPr>
      <w:tab/>
    </w:r>
  </w:p>
  <w:p w14:paraId="0ADFDFED" w14:textId="5BF9450A" w:rsidR="00903000" w:rsidRPr="00A86B56" w:rsidRDefault="00A86B56" w:rsidP="004C093B">
    <w:pPr>
      <w:spacing w:line="240" w:lineRule="auto"/>
      <w:ind w:left="-330"/>
      <w:rPr>
        <w:rFonts w:ascii="Arial Bold" w:hAnsi="Arial Bold" w:cs="Arial"/>
        <w:color w:val="C63C1B"/>
      </w:rPr>
    </w:pPr>
    <w:r w:rsidRPr="00CB3F8F">
      <w:rPr>
        <w:rFonts w:ascii="Arial Bold" w:hAnsi="Arial Bold" w:cs="Arial"/>
        <w:bCs/>
        <w:noProof/>
        <w:color w:val="C63C1B"/>
        <w:sz w:val="18"/>
        <w:szCs w:val="18"/>
        <w:lang w:val="en-US"/>
      </w:rPr>
      <mc:AlternateContent>
        <mc:Choice Requires="wps">
          <w:drawing>
            <wp:anchor distT="0" distB="0" distL="114300" distR="114300" simplePos="0" relativeHeight="251658252"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aclsh="http://schemas.microsoft.com/office/drawing/2020/classificationShape">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clsh="http://schemas.microsoft.com/office/drawing/2020/classificationShape" xmlns:a="http://schemas.openxmlformats.org/drawingml/2006/main">
          <w:pict>
            <v:line id="Straight Connector 3"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quot;&quot;" o:spid="_x0000_s1026" strokecolor="#c63c1b" strokeweight=".5pt" from="15.1pt,45.65pt" to="582.05pt,45.65pt" w14:anchorId="0C69B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w10:wrap anchorx="page" anchory="page"/>
              <w10:anchorlock/>
            </v:line>
          </w:pict>
        </mc:Fallback>
      </mc:AlternateContent>
    </w:r>
    <w:r w:rsidR="004C093B" w:rsidRPr="00CB3F8F">
      <w:rPr>
        <w:rFonts w:asciiTheme="minorBidi" w:hAnsiTheme="minorBidi"/>
        <w:bCs/>
        <w:noProof/>
        <w:color w:val="C63C1B"/>
        <w:sz w:val="18"/>
        <w:szCs w:val="18"/>
        <w:rtl/>
      </w:rPr>
      <w:t>مبادئ قانون الصحة والسلامة العقلية والنفسية: بلغة مبسّطة – أيار/مايو</w:t>
    </w:r>
    <w:r w:rsidR="004C093B">
      <w:rPr>
        <w:rFonts w:asciiTheme="minorBidi" w:hAnsiTheme="minorBidi"/>
        <w:bCs/>
        <w:noProof/>
        <w:color w:val="C63C1B"/>
        <w:sz w:val="18"/>
        <w:szCs w:val="18"/>
        <w:rtl/>
      </w:rPr>
      <w:t xml:space="preserve"> </w:t>
    </w:r>
    <w:r w:rsidR="004C093B" w:rsidRPr="00CB3F8F">
      <w:rPr>
        <w:rFonts w:asciiTheme="minorBidi" w:hAnsiTheme="minorBidi"/>
        <w:bCs/>
        <w:noProof/>
        <w:color w:val="C63C1B"/>
        <w:sz w:val="18"/>
        <w:szCs w:val="18"/>
        <w:rtl/>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2F4B580A" w:rsidR="00005301" w:rsidRDefault="00005301" w:rsidP="00903000">
    <w:pPr>
      <w:rPr>
        <w:color w:val="FFFFFF" w:themeColor="background1"/>
      </w:rPr>
    </w:pPr>
    <w:r w:rsidRPr="000C1E25">
      <w:rPr>
        <w:noProof/>
        <w:lang w:eastAsia="en-AU"/>
      </w:rPr>
      <w:drawing>
        <wp:anchor distT="0" distB="0" distL="114300" distR="114300" simplePos="0" relativeHeight="251658254" behindDoc="1" locked="0" layoutInCell="1" allowOverlap="1" wp14:anchorId="3C7EDEDE" wp14:editId="70629146">
          <wp:simplePos x="0" y="0"/>
          <wp:positionH relativeFrom="margin">
            <wp:posOffset>-398145</wp:posOffset>
          </wp:positionH>
          <wp:positionV relativeFrom="paragraph">
            <wp:posOffset>-125545</wp:posOffset>
          </wp:positionV>
          <wp:extent cx="7199630" cy="1078230"/>
          <wp:effectExtent l="0" t="0" r="1270" b="7620"/>
          <wp:wrapNone/>
          <wp:docPr id="2079581357" name="Picture 2079581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81357" name="Picture 20795813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clsh="http://schemas.microsoft.com/office/drawing/2020/classificationShape" xmlns:adec="http://schemas.microsoft.com/office/drawing/2017/decorative"/>
                    </a:ext>
                  </a:extLst>
                </pic:spPr>
              </pic:pic>
            </a:graphicData>
          </a:graphic>
          <wp14:sizeRelH relativeFrom="page">
            <wp14:pctWidth>0</wp14:pctWidth>
          </wp14:sizeRelH>
          <wp14:sizeRelV relativeFrom="page">
            <wp14:pctHeight>0</wp14:pctHeight>
          </wp14:sizeRelV>
        </wp:anchor>
      </w:drawing>
    </w:r>
    <w:r w:rsidR="00022C2B">
      <w:rPr>
        <w:b/>
        <w:bCs/>
      </w:rPr>
      <w:t>Principles MHW Act May 2025</w:t>
    </w:r>
  </w:p>
  <w:p w14:paraId="63A5EEDC" w14:textId="4D306F39" w:rsidR="00005301" w:rsidRPr="00022C2B" w:rsidRDefault="00022C2B" w:rsidP="00903000">
    <w:r>
      <w:t>Arabic</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58250"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7"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8"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1236161574">
    <w:abstractNumId w:val="19"/>
  </w:num>
  <w:num w:numId="2" w16cid:durableId="1136027284">
    <w:abstractNumId w:val="16"/>
  </w:num>
  <w:num w:numId="3" w16cid:durableId="1810829183">
    <w:abstractNumId w:val="22"/>
  </w:num>
  <w:num w:numId="4" w16cid:durableId="1770660555">
    <w:abstractNumId w:val="20"/>
  </w:num>
  <w:num w:numId="5" w16cid:durableId="1441610074">
    <w:abstractNumId w:val="5"/>
  </w:num>
  <w:num w:numId="6" w16cid:durableId="1369329578">
    <w:abstractNumId w:val="3"/>
  </w:num>
  <w:num w:numId="7" w16cid:durableId="595941246">
    <w:abstractNumId w:val="2"/>
  </w:num>
  <w:num w:numId="8" w16cid:durableId="1818495565">
    <w:abstractNumId w:val="1"/>
  </w:num>
  <w:num w:numId="9" w16cid:durableId="11693105">
    <w:abstractNumId w:val="0"/>
  </w:num>
  <w:num w:numId="10" w16cid:durableId="750780583">
    <w:abstractNumId w:val="4"/>
  </w:num>
  <w:num w:numId="11" w16cid:durableId="1498573479">
    <w:abstractNumId w:val="8"/>
  </w:num>
  <w:num w:numId="12" w16cid:durableId="130833153">
    <w:abstractNumId w:val="11"/>
  </w:num>
  <w:num w:numId="13" w16cid:durableId="449007850">
    <w:abstractNumId w:val="25"/>
  </w:num>
  <w:num w:numId="14" w16cid:durableId="177233934">
    <w:abstractNumId w:val="6"/>
  </w:num>
  <w:num w:numId="15" w16cid:durableId="1982270270">
    <w:abstractNumId w:val="17"/>
  </w:num>
  <w:num w:numId="16" w16cid:durableId="176387904">
    <w:abstractNumId w:val="21"/>
  </w:num>
  <w:num w:numId="17" w16cid:durableId="1974942154">
    <w:abstractNumId w:val="12"/>
  </w:num>
  <w:num w:numId="18" w16cid:durableId="960765655">
    <w:abstractNumId w:val="13"/>
  </w:num>
  <w:num w:numId="19" w16cid:durableId="880215374">
    <w:abstractNumId w:val="24"/>
  </w:num>
  <w:num w:numId="20" w16cid:durableId="708917644">
    <w:abstractNumId w:val="15"/>
  </w:num>
  <w:num w:numId="21" w16cid:durableId="1570190378">
    <w:abstractNumId w:val="10"/>
  </w:num>
  <w:num w:numId="22" w16cid:durableId="838542617">
    <w:abstractNumId w:val="7"/>
  </w:num>
  <w:num w:numId="23" w16cid:durableId="789323859">
    <w:abstractNumId w:val="14"/>
  </w:num>
  <w:num w:numId="24" w16cid:durableId="1278756335">
    <w:abstractNumId w:val="9"/>
  </w:num>
  <w:num w:numId="25" w16cid:durableId="379983687">
    <w:abstractNumId w:val="18"/>
  </w:num>
  <w:num w:numId="26" w16cid:durableId="1302419585">
    <w:abstractNumId w:val="23"/>
  </w:num>
  <w:num w:numId="27" w16cid:durableId="1595630126">
    <w:abstractNumId w:val="28"/>
  </w:num>
  <w:num w:numId="28" w16cid:durableId="1605697597">
    <w:abstractNumId w:val="27"/>
  </w:num>
  <w:num w:numId="29" w16cid:durableId="59744387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2BBD"/>
    <w:rsid w:val="00013370"/>
    <w:rsid w:val="00022C2B"/>
    <w:rsid w:val="00022EC0"/>
    <w:rsid w:val="00027329"/>
    <w:rsid w:val="000360EC"/>
    <w:rsid w:val="00040F0B"/>
    <w:rsid w:val="000443E6"/>
    <w:rsid w:val="00046223"/>
    <w:rsid w:val="000508D9"/>
    <w:rsid w:val="00057FDC"/>
    <w:rsid w:val="00061DB3"/>
    <w:rsid w:val="000639E5"/>
    <w:rsid w:val="00063DD6"/>
    <w:rsid w:val="000725C9"/>
    <w:rsid w:val="000759A6"/>
    <w:rsid w:val="0008001E"/>
    <w:rsid w:val="00091432"/>
    <w:rsid w:val="000916EC"/>
    <w:rsid w:val="00091AFC"/>
    <w:rsid w:val="00094FE1"/>
    <w:rsid w:val="00096685"/>
    <w:rsid w:val="000A1C94"/>
    <w:rsid w:val="000B3A94"/>
    <w:rsid w:val="000B6C5C"/>
    <w:rsid w:val="000C1E25"/>
    <w:rsid w:val="000C6312"/>
    <w:rsid w:val="000C6955"/>
    <w:rsid w:val="000C7B98"/>
    <w:rsid w:val="000D3B7B"/>
    <w:rsid w:val="000E1BEB"/>
    <w:rsid w:val="000F29EC"/>
    <w:rsid w:val="000F63B6"/>
    <w:rsid w:val="000F7B1F"/>
    <w:rsid w:val="00110A36"/>
    <w:rsid w:val="0012080B"/>
    <w:rsid w:val="00131E1E"/>
    <w:rsid w:val="001434B5"/>
    <w:rsid w:val="00151B7E"/>
    <w:rsid w:val="00153404"/>
    <w:rsid w:val="0015359B"/>
    <w:rsid w:val="00155556"/>
    <w:rsid w:val="00155E66"/>
    <w:rsid w:val="00160C7E"/>
    <w:rsid w:val="00166002"/>
    <w:rsid w:val="00181303"/>
    <w:rsid w:val="00184A3C"/>
    <w:rsid w:val="00192879"/>
    <w:rsid w:val="00197F9A"/>
    <w:rsid w:val="001A064D"/>
    <w:rsid w:val="001A2999"/>
    <w:rsid w:val="001B577F"/>
    <w:rsid w:val="001C081F"/>
    <w:rsid w:val="001C0A31"/>
    <w:rsid w:val="001D46A9"/>
    <w:rsid w:val="001D4CBD"/>
    <w:rsid w:val="001E3B04"/>
    <w:rsid w:val="001E5378"/>
    <w:rsid w:val="0021058B"/>
    <w:rsid w:val="0021722B"/>
    <w:rsid w:val="00222056"/>
    <w:rsid w:val="00241B09"/>
    <w:rsid w:val="00243C3D"/>
    <w:rsid w:val="0025611B"/>
    <w:rsid w:val="00256189"/>
    <w:rsid w:val="0028414B"/>
    <w:rsid w:val="00284F57"/>
    <w:rsid w:val="00294F34"/>
    <w:rsid w:val="00295287"/>
    <w:rsid w:val="002A5C02"/>
    <w:rsid w:val="002A620F"/>
    <w:rsid w:val="002A74A7"/>
    <w:rsid w:val="002B73A4"/>
    <w:rsid w:val="002C624E"/>
    <w:rsid w:val="002D0B86"/>
    <w:rsid w:val="002D135B"/>
    <w:rsid w:val="002D52FF"/>
    <w:rsid w:val="002E57A1"/>
    <w:rsid w:val="002F20FE"/>
    <w:rsid w:val="002F310D"/>
    <w:rsid w:val="002F7860"/>
    <w:rsid w:val="00303513"/>
    <w:rsid w:val="00306C10"/>
    <w:rsid w:val="00310DD1"/>
    <w:rsid w:val="00315C03"/>
    <w:rsid w:val="003224F8"/>
    <w:rsid w:val="003304F4"/>
    <w:rsid w:val="003315F4"/>
    <w:rsid w:val="00332296"/>
    <w:rsid w:val="00334856"/>
    <w:rsid w:val="00340EB4"/>
    <w:rsid w:val="00347040"/>
    <w:rsid w:val="003506BC"/>
    <w:rsid w:val="00351E98"/>
    <w:rsid w:val="00356E66"/>
    <w:rsid w:val="00360994"/>
    <w:rsid w:val="003655D7"/>
    <w:rsid w:val="0037081E"/>
    <w:rsid w:val="00375519"/>
    <w:rsid w:val="003760E1"/>
    <w:rsid w:val="00380E55"/>
    <w:rsid w:val="00381A4B"/>
    <w:rsid w:val="0038734D"/>
    <w:rsid w:val="00395B4D"/>
    <w:rsid w:val="003961BE"/>
    <w:rsid w:val="003B5479"/>
    <w:rsid w:val="003C148A"/>
    <w:rsid w:val="003D629C"/>
    <w:rsid w:val="003F6E71"/>
    <w:rsid w:val="004014E1"/>
    <w:rsid w:val="00402557"/>
    <w:rsid w:val="00404926"/>
    <w:rsid w:val="004158B6"/>
    <w:rsid w:val="00422CB9"/>
    <w:rsid w:val="00424BBC"/>
    <w:rsid w:val="00427C16"/>
    <w:rsid w:val="004421BD"/>
    <w:rsid w:val="00443649"/>
    <w:rsid w:val="0044546E"/>
    <w:rsid w:val="00445C75"/>
    <w:rsid w:val="00446920"/>
    <w:rsid w:val="004523AB"/>
    <w:rsid w:val="0046521E"/>
    <w:rsid w:val="00465C0A"/>
    <w:rsid w:val="004707EF"/>
    <w:rsid w:val="00477E27"/>
    <w:rsid w:val="004813F7"/>
    <w:rsid w:val="0048653E"/>
    <w:rsid w:val="0049697B"/>
    <w:rsid w:val="004A434D"/>
    <w:rsid w:val="004C0572"/>
    <w:rsid w:val="004C093B"/>
    <w:rsid w:val="004C75B1"/>
    <w:rsid w:val="004C7E54"/>
    <w:rsid w:val="004D7100"/>
    <w:rsid w:val="004E52B8"/>
    <w:rsid w:val="00501A0E"/>
    <w:rsid w:val="00504F13"/>
    <w:rsid w:val="005120F6"/>
    <w:rsid w:val="005129C1"/>
    <w:rsid w:val="00515AD0"/>
    <w:rsid w:val="0052332F"/>
    <w:rsid w:val="005317C2"/>
    <w:rsid w:val="005412BF"/>
    <w:rsid w:val="005464BB"/>
    <w:rsid w:val="00546C0D"/>
    <w:rsid w:val="00552E4F"/>
    <w:rsid w:val="005651F9"/>
    <w:rsid w:val="0056603B"/>
    <w:rsid w:val="005721F4"/>
    <w:rsid w:val="00573140"/>
    <w:rsid w:val="005830B2"/>
    <w:rsid w:val="00592A61"/>
    <w:rsid w:val="005A26BC"/>
    <w:rsid w:val="005A45EB"/>
    <w:rsid w:val="005A5997"/>
    <w:rsid w:val="005A76C2"/>
    <w:rsid w:val="005B1640"/>
    <w:rsid w:val="005B3D02"/>
    <w:rsid w:val="005C1250"/>
    <w:rsid w:val="005C1DFD"/>
    <w:rsid w:val="005C2630"/>
    <w:rsid w:val="005C2940"/>
    <w:rsid w:val="005D0070"/>
    <w:rsid w:val="005D19C7"/>
    <w:rsid w:val="005D4A19"/>
    <w:rsid w:val="005D5C9C"/>
    <w:rsid w:val="006118A8"/>
    <w:rsid w:val="00615B10"/>
    <w:rsid w:val="00615C59"/>
    <w:rsid w:val="0061669B"/>
    <w:rsid w:val="00644BEA"/>
    <w:rsid w:val="006450C1"/>
    <w:rsid w:val="006510D5"/>
    <w:rsid w:val="0066019E"/>
    <w:rsid w:val="00661D50"/>
    <w:rsid w:val="006764E3"/>
    <w:rsid w:val="00680746"/>
    <w:rsid w:val="00686E66"/>
    <w:rsid w:val="0069489C"/>
    <w:rsid w:val="006948C3"/>
    <w:rsid w:val="006A00A7"/>
    <w:rsid w:val="006A114D"/>
    <w:rsid w:val="006A4E61"/>
    <w:rsid w:val="006A6FC6"/>
    <w:rsid w:val="006B316D"/>
    <w:rsid w:val="006B35B8"/>
    <w:rsid w:val="006B360C"/>
    <w:rsid w:val="006B3F5E"/>
    <w:rsid w:val="006B612D"/>
    <w:rsid w:val="006B6E7E"/>
    <w:rsid w:val="006C717C"/>
    <w:rsid w:val="006D606E"/>
    <w:rsid w:val="006E43DB"/>
    <w:rsid w:val="006F181A"/>
    <w:rsid w:val="006F2D6F"/>
    <w:rsid w:val="006F5B7E"/>
    <w:rsid w:val="006F791B"/>
    <w:rsid w:val="00702CC6"/>
    <w:rsid w:val="0070302C"/>
    <w:rsid w:val="0071276B"/>
    <w:rsid w:val="00714549"/>
    <w:rsid w:val="0072136C"/>
    <w:rsid w:val="00724661"/>
    <w:rsid w:val="0077638A"/>
    <w:rsid w:val="00781FFA"/>
    <w:rsid w:val="007830CD"/>
    <w:rsid w:val="00784EF0"/>
    <w:rsid w:val="0078739B"/>
    <w:rsid w:val="00787BA7"/>
    <w:rsid w:val="007964A4"/>
    <w:rsid w:val="007A177E"/>
    <w:rsid w:val="007B0612"/>
    <w:rsid w:val="007C5430"/>
    <w:rsid w:val="007C7980"/>
    <w:rsid w:val="007D07AD"/>
    <w:rsid w:val="007D5BA7"/>
    <w:rsid w:val="007E49D4"/>
    <w:rsid w:val="007F71E1"/>
    <w:rsid w:val="008017FD"/>
    <w:rsid w:val="008043D7"/>
    <w:rsid w:val="008048BE"/>
    <w:rsid w:val="008074B3"/>
    <w:rsid w:val="00810396"/>
    <w:rsid w:val="00813CF7"/>
    <w:rsid w:val="0081402B"/>
    <w:rsid w:val="0082595B"/>
    <w:rsid w:val="00827CA9"/>
    <w:rsid w:val="00833658"/>
    <w:rsid w:val="00847377"/>
    <w:rsid w:val="00850B1C"/>
    <w:rsid w:val="00853F31"/>
    <w:rsid w:val="00856DA8"/>
    <w:rsid w:val="008636E1"/>
    <w:rsid w:val="00864326"/>
    <w:rsid w:val="0087538F"/>
    <w:rsid w:val="00876F3B"/>
    <w:rsid w:val="008823DD"/>
    <w:rsid w:val="00886DB3"/>
    <w:rsid w:val="008958CB"/>
    <w:rsid w:val="00896E60"/>
    <w:rsid w:val="008A1E5F"/>
    <w:rsid w:val="008B2419"/>
    <w:rsid w:val="008C388A"/>
    <w:rsid w:val="008C7308"/>
    <w:rsid w:val="008F3B01"/>
    <w:rsid w:val="008F4DC6"/>
    <w:rsid w:val="008F64CA"/>
    <w:rsid w:val="008F7891"/>
    <w:rsid w:val="00903000"/>
    <w:rsid w:val="009058D6"/>
    <w:rsid w:val="009112FA"/>
    <w:rsid w:val="0091557C"/>
    <w:rsid w:val="00916CAC"/>
    <w:rsid w:val="00935437"/>
    <w:rsid w:val="00940793"/>
    <w:rsid w:val="00943F82"/>
    <w:rsid w:val="00972934"/>
    <w:rsid w:val="00974D40"/>
    <w:rsid w:val="009776A8"/>
    <w:rsid w:val="0099270D"/>
    <w:rsid w:val="00996AB8"/>
    <w:rsid w:val="009A3119"/>
    <w:rsid w:val="009A74F1"/>
    <w:rsid w:val="009B0D09"/>
    <w:rsid w:val="009B3FE3"/>
    <w:rsid w:val="009B59BF"/>
    <w:rsid w:val="009C2608"/>
    <w:rsid w:val="009D539D"/>
    <w:rsid w:val="009D5D70"/>
    <w:rsid w:val="009E1AC3"/>
    <w:rsid w:val="009E1FB4"/>
    <w:rsid w:val="009F0AA0"/>
    <w:rsid w:val="009F2AA2"/>
    <w:rsid w:val="009F7841"/>
    <w:rsid w:val="00A11120"/>
    <w:rsid w:val="00A13AFF"/>
    <w:rsid w:val="00A2209C"/>
    <w:rsid w:val="00A23ADC"/>
    <w:rsid w:val="00A31096"/>
    <w:rsid w:val="00A4395A"/>
    <w:rsid w:val="00A47471"/>
    <w:rsid w:val="00A51091"/>
    <w:rsid w:val="00A52730"/>
    <w:rsid w:val="00A52F29"/>
    <w:rsid w:val="00A5391D"/>
    <w:rsid w:val="00A66211"/>
    <w:rsid w:val="00A707EF"/>
    <w:rsid w:val="00A71F97"/>
    <w:rsid w:val="00A832CE"/>
    <w:rsid w:val="00A86B56"/>
    <w:rsid w:val="00A914D1"/>
    <w:rsid w:val="00A93509"/>
    <w:rsid w:val="00A93FDA"/>
    <w:rsid w:val="00AA3B12"/>
    <w:rsid w:val="00AA3F59"/>
    <w:rsid w:val="00AB45AF"/>
    <w:rsid w:val="00AB5376"/>
    <w:rsid w:val="00AB599B"/>
    <w:rsid w:val="00AC3150"/>
    <w:rsid w:val="00AC3D95"/>
    <w:rsid w:val="00AC4F02"/>
    <w:rsid w:val="00AC794D"/>
    <w:rsid w:val="00AE0DC2"/>
    <w:rsid w:val="00AE3186"/>
    <w:rsid w:val="00AF1B8E"/>
    <w:rsid w:val="00AF3E1E"/>
    <w:rsid w:val="00AF77EB"/>
    <w:rsid w:val="00B044A6"/>
    <w:rsid w:val="00B10B1C"/>
    <w:rsid w:val="00B11E29"/>
    <w:rsid w:val="00B2184A"/>
    <w:rsid w:val="00B31562"/>
    <w:rsid w:val="00B35A3E"/>
    <w:rsid w:val="00B37D35"/>
    <w:rsid w:val="00B462CC"/>
    <w:rsid w:val="00B72F93"/>
    <w:rsid w:val="00B7674A"/>
    <w:rsid w:val="00B85795"/>
    <w:rsid w:val="00B91530"/>
    <w:rsid w:val="00BA3916"/>
    <w:rsid w:val="00BA4010"/>
    <w:rsid w:val="00BB122F"/>
    <w:rsid w:val="00BB51B1"/>
    <w:rsid w:val="00BC1883"/>
    <w:rsid w:val="00BC26AC"/>
    <w:rsid w:val="00BC2B7C"/>
    <w:rsid w:val="00BC7752"/>
    <w:rsid w:val="00BD3873"/>
    <w:rsid w:val="00BD4269"/>
    <w:rsid w:val="00BD6D3B"/>
    <w:rsid w:val="00BE36EB"/>
    <w:rsid w:val="00BF067F"/>
    <w:rsid w:val="00BF6C55"/>
    <w:rsid w:val="00C16085"/>
    <w:rsid w:val="00C16B80"/>
    <w:rsid w:val="00C2607F"/>
    <w:rsid w:val="00C31EFF"/>
    <w:rsid w:val="00C3256B"/>
    <w:rsid w:val="00C33AEF"/>
    <w:rsid w:val="00C415B1"/>
    <w:rsid w:val="00C439DA"/>
    <w:rsid w:val="00C53018"/>
    <w:rsid w:val="00C533F3"/>
    <w:rsid w:val="00C55F5F"/>
    <w:rsid w:val="00C61CB5"/>
    <w:rsid w:val="00C62F38"/>
    <w:rsid w:val="00C64A61"/>
    <w:rsid w:val="00C67434"/>
    <w:rsid w:val="00C81372"/>
    <w:rsid w:val="00C81C79"/>
    <w:rsid w:val="00C8288A"/>
    <w:rsid w:val="00C84D28"/>
    <w:rsid w:val="00C95D36"/>
    <w:rsid w:val="00CA2EB3"/>
    <w:rsid w:val="00CB3F8F"/>
    <w:rsid w:val="00CB48F9"/>
    <w:rsid w:val="00CC0626"/>
    <w:rsid w:val="00CC19F7"/>
    <w:rsid w:val="00CC216F"/>
    <w:rsid w:val="00CC35E8"/>
    <w:rsid w:val="00CE7FAF"/>
    <w:rsid w:val="00CF2D05"/>
    <w:rsid w:val="00D26C5E"/>
    <w:rsid w:val="00D30B8E"/>
    <w:rsid w:val="00D3705E"/>
    <w:rsid w:val="00D542B4"/>
    <w:rsid w:val="00D6331B"/>
    <w:rsid w:val="00D63E0B"/>
    <w:rsid w:val="00D75C29"/>
    <w:rsid w:val="00D80591"/>
    <w:rsid w:val="00D82005"/>
    <w:rsid w:val="00D9001D"/>
    <w:rsid w:val="00D901CC"/>
    <w:rsid w:val="00D93D84"/>
    <w:rsid w:val="00DB07C5"/>
    <w:rsid w:val="00DB5075"/>
    <w:rsid w:val="00DB50E8"/>
    <w:rsid w:val="00DC01DC"/>
    <w:rsid w:val="00DD1ECC"/>
    <w:rsid w:val="00DD5EE1"/>
    <w:rsid w:val="00DE037E"/>
    <w:rsid w:val="00DE3C33"/>
    <w:rsid w:val="00DF6502"/>
    <w:rsid w:val="00E059AB"/>
    <w:rsid w:val="00E06EF3"/>
    <w:rsid w:val="00E104D6"/>
    <w:rsid w:val="00E178C5"/>
    <w:rsid w:val="00E250EB"/>
    <w:rsid w:val="00E271C1"/>
    <w:rsid w:val="00E308B4"/>
    <w:rsid w:val="00E30A87"/>
    <w:rsid w:val="00E46CFD"/>
    <w:rsid w:val="00E64FCF"/>
    <w:rsid w:val="00E7299F"/>
    <w:rsid w:val="00E77B78"/>
    <w:rsid w:val="00E800D0"/>
    <w:rsid w:val="00E820B2"/>
    <w:rsid w:val="00E865F8"/>
    <w:rsid w:val="00E91B19"/>
    <w:rsid w:val="00E9259E"/>
    <w:rsid w:val="00E92D5D"/>
    <w:rsid w:val="00EB025D"/>
    <w:rsid w:val="00EC0658"/>
    <w:rsid w:val="00EC1AD8"/>
    <w:rsid w:val="00EC7D67"/>
    <w:rsid w:val="00ED3A4F"/>
    <w:rsid w:val="00EE57D5"/>
    <w:rsid w:val="00EF1D89"/>
    <w:rsid w:val="00EF42D9"/>
    <w:rsid w:val="00EF4FC5"/>
    <w:rsid w:val="00EF7C5C"/>
    <w:rsid w:val="00F0005B"/>
    <w:rsid w:val="00F071F8"/>
    <w:rsid w:val="00F10B30"/>
    <w:rsid w:val="00F11B8A"/>
    <w:rsid w:val="00F1382D"/>
    <w:rsid w:val="00F13E51"/>
    <w:rsid w:val="00F14EC8"/>
    <w:rsid w:val="00F37D60"/>
    <w:rsid w:val="00F40C33"/>
    <w:rsid w:val="00F54A15"/>
    <w:rsid w:val="00F55277"/>
    <w:rsid w:val="00F63972"/>
    <w:rsid w:val="00F729EE"/>
    <w:rsid w:val="00F75F87"/>
    <w:rsid w:val="00F77E0F"/>
    <w:rsid w:val="00F82228"/>
    <w:rsid w:val="00F825B6"/>
    <w:rsid w:val="00F847BF"/>
    <w:rsid w:val="00F86DFA"/>
    <w:rsid w:val="00FA67AC"/>
    <w:rsid w:val="00FB13FF"/>
    <w:rsid w:val="00FB23B1"/>
    <w:rsid w:val="00FB3760"/>
    <w:rsid w:val="00FB7CCC"/>
    <w:rsid w:val="00FC638E"/>
    <w:rsid w:val="00FC7D0D"/>
    <w:rsid w:val="00FD065D"/>
    <w:rsid w:val="00FD207B"/>
    <w:rsid w:val="00FD4CED"/>
    <w:rsid w:val="00FD6455"/>
    <w:rsid w:val="00FD7B73"/>
    <w:rsid w:val="00FF5FF3"/>
    <w:rsid w:val="2A2F258C"/>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301A99C3-5E95-49DE-B348-FED785ED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7E49D4"/>
    <w:pPr>
      <w:keepNext/>
      <w:spacing w:before="240" w:after="120" w:line="300" w:lineRule="atLeast"/>
      <w:jc w:val="right"/>
      <w:outlineLvl w:val="0"/>
    </w:pPr>
    <w:rPr>
      <w:rFonts w:ascii="Arial Bold" w:eastAsia="Times New Roman" w:hAnsi="Arial Bold" w:cs="Arial"/>
      <w:b/>
      <w:bCs/>
      <w:color w:val="D24727" w:themeColor="accent1"/>
      <w:kern w:val="32"/>
      <w:sz w:val="32"/>
      <w:szCs w:val="36"/>
      <w:lang w:eastAsia="en-AU"/>
    </w:rPr>
  </w:style>
  <w:style w:type="paragraph" w:styleId="Heading2">
    <w:name w:val="heading 2"/>
    <w:next w:val="Normal"/>
    <w:link w:val="Heading2Char"/>
    <w:qFormat/>
    <w:rsid w:val="00C55F5F"/>
    <w:pPr>
      <w:keepNext/>
      <w:spacing w:before="240" w:after="120" w:line="300" w:lineRule="atLeast"/>
      <w:jc w:val="righ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C55F5F"/>
    <w:pPr>
      <w:keepNext/>
      <w:spacing w:before="240" w:after="120" w:line="300" w:lineRule="atLeast"/>
      <w:jc w:val="righ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7E49D4"/>
    <w:rPr>
      <w:rFonts w:ascii="Arial Bold" w:eastAsia="Times New Roman" w:hAnsi="Arial Bold" w:cs="Arial"/>
      <w:b/>
      <w:bCs/>
      <w:color w:val="D24727" w:themeColor="accent1"/>
      <w:kern w:val="32"/>
      <w:sz w:val="32"/>
      <w:szCs w:val="36"/>
      <w:lang w:eastAsia="en-AU"/>
    </w:rPr>
  </w:style>
  <w:style w:type="character" w:customStyle="1" w:styleId="Heading2Char">
    <w:name w:val="Heading 2 Char"/>
    <w:basedOn w:val="DefaultParagraphFont"/>
    <w:link w:val="Heading2"/>
    <w:uiPriority w:val="9"/>
    <w:rsid w:val="00C55F5F"/>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 w:type="character" w:styleId="UnresolvedMention">
    <w:name w:val="Unresolved Mention"/>
    <w:basedOn w:val="DefaultParagraphFont"/>
    <w:uiPriority w:val="99"/>
    <w:semiHidden/>
    <w:unhideWhenUsed/>
    <w:rsid w:val="00027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200DD-1E85-4655-9D31-A051575D63F1}">
  <ds:schemaRefs>
    <ds:schemaRef ds:uri="http://schemas.microsoft.com/office/2006/documentManagement/types"/>
    <ds:schemaRef ds:uri="1e48540a-070e-42a0-bc90-6b075f3bd604"/>
    <ds:schemaRef ds:uri="http://schemas.microsoft.com/office/2006/metadata/properties"/>
    <ds:schemaRef ds:uri="51b6e2eb-ecd6-448c-a4e4-4d85f568c96a"/>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56ABDA1-ECC7-4CA4-A676-345951E5BFB0}">
  <ds:schemaRefs>
    <ds:schemaRef ds:uri="http://schemas.openxmlformats.org/officeDocument/2006/bibliography"/>
  </ds:schemaRefs>
</ds:datastoreItem>
</file>

<file path=customXml/itemProps3.xml><?xml version="1.0" encoding="utf-8"?>
<ds:datastoreItem xmlns:ds="http://schemas.openxmlformats.org/officeDocument/2006/customXml" ds:itemID="{7E7BD799-DBBF-4C0B-9B49-33770CEE3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48F60-61B5-4052-8160-5920ED9BE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2</TotalTime>
  <Pages>5</Pages>
  <Words>1202</Words>
  <Characters>6522</Characters>
  <Application>Microsoft Office Word</Application>
  <DocSecurity>0</DocSecurity>
  <Lines>54</Lines>
  <Paragraphs>15</Paragraphs>
  <ScaleCrop>false</ScaleCrop>
  <Manager/>
  <Company>Victoria Legal Aid</Company>
  <LinksUpToDate>false</LinksUpToDate>
  <CharactersWithSpaces>7709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Arabic</dc:title>
  <dc:subject>Principles MHW Act May 2025 Arabic</dc:subject>
  <dc:creator>Independent Mental Health Advocacy</dc:creator>
  <cp:keywords/>
  <dc:description/>
  <cp:lastModifiedBy>Muskaan Ahuja</cp:lastModifiedBy>
  <cp:revision>12</cp:revision>
  <cp:lastPrinted>2018-10-01T20:49:00Z</cp:lastPrinted>
  <dcterms:created xsi:type="dcterms:W3CDTF">2025-06-27T01:32:00Z</dcterms:created>
  <dcterms:modified xsi:type="dcterms:W3CDTF">2025-08-18T07:12:00Z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