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7A3B67E8" w:rsidR="00E91B19" w:rsidRDefault="00E8040F" w:rsidP="003355E8">
      <w:pPr>
        <w:pStyle w:val="Heading1"/>
      </w:pPr>
      <w:r w:rsidRPr="00E8040F">
        <w:rPr>
          <w:lang w:val="ru-RU"/>
        </w:rPr>
        <w:t xml:space="preserve">Принципы </w:t>
      </w:r>
      <w:proofErr w:type="spellStart"/>
      <w:r w:rsidRPr="003355E8">
        <w:t>Закона</w:t>
      </w:r>
      <w:proofErr w:type="spellEnd"/>
      <w:r w:rsidRPr="00E8040F">
        <w:rPr>
          <w:lang w:val="ru-RU"/>
        </w:rPr>
        <w:t xml:space="preserve"> о психическом здоровье и благополучии, изложенные простым языком</w:t>
      </w:r>
    </w:p>
    <w:p w14:paraId="6553DEBE" w14:textId="6C58AD89" w:rsidR="00005301" w:rsidRPr="00005301" w:rsidRDefault="00E8040F" w:rsidP="00E8040F">
      <w:pPr>
        <w:pStyle w:val="Normalbold"/>
      </w:pPr>
      <w:r w:rsidRPr="00E8040F">
        <w:rPr>
          <w:bCs/>
          <w:lang w:val="ru-RU"/>
        </w:rPr>
        <w:t>Май 2025 года</w:t>
      </w:r>
    </w:p>
    <w:p w14:paraId="4FDE293E" w14:textId="1A08A618" w:rsidR="00974D40" w:rsidRPr="0037371B" w:rsidRDefault="00E8040F" w:rsidP="00E8040F">
      <w:pPr>
        <w:pStyle w:val="Normalwithborder"/>
        <w:rPr>
          <w:rFonts w:eastAsia="SimSun"/>
          <w:lang w:val="ru-RU" w:eastAsia="zh-CN"/>
        </w:rPr>
      </w:pPr>
      <w:r w:rsidRPr="00E8040F">
        <w:rPr>
          <w:lang w:val="ru-RU"/>
        </w:rPr>
        <w:t>Закон о психическом здоровье и благополучии 2022 года устанавливает принципы, которыми должны руководствоваться службы, работающие в сфере психического здоровья и благополучия (далее - службы).</w:t>
      </w:r>
    </w:p>
    <w:p w14:paraId="0B5F2FE7" w14:textId="58D8B4B8" w:rsidR="00974D40" w:rsidRPr="0037371B" w:rsidRDefault="00E8040F" w:rsidP="00E8040F">
      <w:pPr>
        <w:pStyle w:val="Normalwithborder"/>
        <w:rPr>
          <w:rFonts w:eastAsia="SimSun"/>
          <w:lang w:val="ru-RU" w:eastAsia="zh-CN"/>
        </w:rPr>
      </w:pPr>
      <w:r w:rsidRPr="00E8040F">
        <w:rPr>
          <w:lang w:val="ru-RU"/>
        </w:rPr>
        <w:t>Эти принципы важны для психиатров, врачей, медсестер, специалистов смежных областей, сотрудников с личным опытом, а также других сотрудников служб психического здоровья и организаций. Все они должны учитывать эти принципы при принятии решений об уходе, поддержке, лечении или оценке состояния какого-либо лица.</w:t>
      </w:r>
    </w:p>
    <w:p w14:paraId="041C0C27" w14:textId="2B7AB492" w:rsidR="00022EC0" w:rsidRPr="00E8040F" w:rsidRDefault="00E8040F" w:rsidP="00E8040F">
      <w:pPr>
        <w:pStyle w:val="Normalwithborder"/>
        <w:rPr>
          <w:lang w:val="ru-RU"/>
        </w:rPr>
      </w:pPr>
      <w:r w:rsidRPr="00E8040F">
        <w:rPr>
          <w:lang w:val="ru-RU"/>
        </w:rPr>
        <w:t>В рамках законодательства о психическом здоровье эти принципы должны также учитываться Трибуналом по психическому здоровью, полицией, отделениями неотложной помощи и прочими.</w:t>
      </w:r>
    </w:p>
    <w:p w14:paraId="11CA949F" w14:textId="1EEEC5A9" w:rsidR="00022EC0" w:rsidRPr="00E8040F" w:rsidRDefault="00E8040F" w:rsidP="00E8040F">
      <w:pPr>
        <w:pStyle w:val="Normalwithborder"/>
        <w:rPr>
          <w:lang w:val="ru-RU"/>
        </w:rPr>
      </w:pPr>
      <w:r w:rsidRPr="00E8040F">
        <w:rPr>
          <w:lang w:val="ru-RU"/>
        </w:rPr>
        <w:t>Принципы - это ориентиры, помогающие принимать решения и определяющие то, о чем должны помнить сотрудники и организации при выполнении своей работы.</w:t>
      </w:r>
    </w:p>
    <w:p w14:paraId="23B447CB" w14:textId="0C99D40F" w:rsidR="00022EC0" w:rsidRPr="0037371B" w:rsidRDefault="00E8040F" w:rsidP="00E8040F">
      <w:pPr>
        <w:pStyle w:val="Normalwithborder"/>
        <w:rPr>
          <w:rFonts w:eastAsia="SimSun"/>
          <w:lang w:val="ru-RU" w:eastAsia="zh-CN"/>
        </w:rPr>
      </w:pPr>
      <w:r w:rsidRPr="00E8040F">
        <w:rPr>
          <w:lang w:val="ru-RU"/>
        </w:rPr>
        <w:t>Если вы считаете, что эти принципы не были соблюдены, вы можете:</w:t>
      </w:r>
    </w:p>
    <w:p w14:paraId="5632FAC8" w14:textId="42E5FB70" w:rsidR="00022EC0" w:rsidRPr="00D953CD" w:rsidRDefault="00D953CD" w:rsidP="00D953CD">
      <w:pPr>
        <w:pStyle w:val="ListParagraph"/>
        <w:numPr>
          <w:ilvl w:val="0"/>
          <w:numId w:val="26"/>
        </w:numPr>
        <w:rPr>
          <w:bCs/>
          <w:lang w:val="ru-RU"/>
        </w:rPr>
      </w:pPr>
      <w:r w:rsidRPr="00D953CD">
        <w:rPr>
          <w:bCs/>
          <w:lang w:val="ru-RU"/>
        </w:rPr>
        <w:t xml:space="preserve">обратиться за помощью в организацию </w:t>
      </w:r>
      <w:r w:rsidRPr="00D953CD">
        <w:rPr>
          <w:bCs/>
          <w:lang w:val="en-US"/>
        </w:rPr>
        <w:t>IMHA</w:t>
      </w:r>
    </w:p>
    <w:p w14:paraId="7CCBA1CB" w14:textId="66F4F971" w:rsidR="00022EC0" w:rsidRPr="00D953CD" w:rsidRDefault="00D953CD" w:rsidP="00D953CD">
      <w:pPr>
        <w:pStyle w:val="ListParagraph"/>
        <w:numPr>
          <w:ilvl w:val="0"/>
          <w:numId w:val="26"/>
        </w:numPr>
        <w:rPr>
          <w:bCs/>
          <w:lang w:val="ru-RU"/>
        </w:rPr>
      </w:pPr>
      <w:r w:rsidRPr="00D953CD">
        <w:rPr>
          <w:bCs/>
          <w:lang w:val="ru-RU"/>
        </w:rPr>
        <w:t>подать жалобу в службу, оказавшую вам помощь</w:t>
      </w:r>
    </w:p>
    <w:p w14:paraId="2B0AF277" w14:textId="2534D5CF" w:rsidR="00022EC0" w:rsidRPr="00AF1B8E" w:rsidRDefault="00D953CD" w:rsidP="00D953CD">
      <w:pPr>
        <w:pStyle w:val="ListParagraph"/>
        <w:numPr>
          <w:ilvl w:val="0"/>
          <w:numId w:val="26"/>
        </w:numPr>
        <w:rPr>
          <w:bCs/>
        </w:rPr>
      </w:pPr>
      <w:r w:rsidRPr="00D953CD">
        <w:rPr>
          <w:bCs/>
          <w:lang w:val="ru-RU"/>
        </w:rPr>
        <w:t xml:space="preserve">подать жалобу в Комиссию по психическому здоровью и благополучию  по </w:t>
      </w:r>
      <w:proofErr w:type="spellStart"/>
      <w:r w:rsidRPr="00D953CD">
        <w:rPr>
          <w:bCs/>
          <w:lang w:val="en-US"/>
        </w:rPr>
        <w:t>тел</w:t>
      </w:r>
      <w:proofErr w:type="spellEnd"/>
      <w:r w:rsidRPr="00D953CD">
        <w:rPr>
          <w:bCs/>
          <w:lang w:val="en-US"/>
        </w:rPr>
        <w:t>. 1800 246 054</w:t>
      </w:r>
      <w:r w:rsidRPr="00D953CD">
        <w:rPr>
          <w:bCs/>
          <w:lang w:val="ru-RU"/>
        </w:rPr>
        <w:t>.</w:t>
      </w:r>
    </w:p>
    <w:p w14:paraId="329009FA" w14:textId="0C70F6F1" w:rsidR="00E30A87" w:rsidRDefault="00D953CD" w:rsidP="00D953CD">
      <w:pPr>
        <w:pStyle w:val="Normalwithborder"/>
        <w:rPr>
          <w:lang w:val="en-US"/>
        </w:rPr>
      </w:pPr>
      <w:r w:rsidRPr="00D953CD">
        <w:rPr>
          <w:lang w:val="ru-RU"/>
        </w:rPr>
        <w:t>Вот эти принципы в сфере психического здоровья и благополучия, изложенные простым языком:</w:t>
      </w:r>
    </w:p>
    <w:p w14:paraId="53EDEE92" w14:textId="44E49D76" w:rsidR="00FD207B" w:rsidRPr="00FC638E" w:rsidRDefault="00D953CD" w:rsidP="003355E8">
      <w:pPr>
        <w:pStyle w:val="Heading2"/>
      </w:pPr>
      <w:r w:rsidRPr="00D953CD">
        <w:rPr>
          <w:lang w:val="ru-RU"/>
        </w:rPr>
        <w:t>Принципы психического здоровья и благополучия</w:t>
      </w:r>
    </w:p>
    <w:p w14:paraId="42801049" w14:textId="3461C825" w:rsidR="00FD207B" w:rsidRPr="00FC638E" w:rsidRDefault="00D953CD" w:rsidP="003355E8">
      <w:pPr>
        <w:pStyle w:val="Heading3"/>
      </w:pPr>
      <w:r w:rsidRPr="00D953CD">
        <w:rPr>
          <w:lang w:val="ru-RU"/>
        </w:rPr>
        <w:t>Принцип достоинства и автономии</w:t>
      </w:r>
    </w:p>
    <w:p w14:paraId="45FD93C4" w14:textId="64038116" w:rsidR="00FD207B" w:rsidRPr="00D953CD" w:rsidRDefault="00D953CD" w:rsidP="00D953CD">
      <w:pPr>
        <w:pStyle w:val="Normalwithborder"/>
        <w:rPr>
          <w:lang w:val="ru-RU"/>
        </w:rPr>
      </w:pPr>
      <w:r w:rsidRPr="00D953CD">
        <w:rPr>
          <w:lang w:val="ru-RU"/>
        </w:rPr>
        <w:t>К людям, живущим с психическими расстройствами, душевными болезнями или испытывающим эмоциональные трудности, следует относиться с уважением, соблюдая их достоинство. Их независимость должна поощряться и поддерживаться, например, давая им право самостоятельно принимать решения.</w:t>
      </w:r>
    </w:p>
    <w:p w14:paraId="2C1A987A" w14:textId="21E42A51" w:rsidR="00FD207B" w:rsidRPr="00D953CD" w:rsidRDefault="00D953CD" w:rsidP="003355E8">
      <w:pPr>
        <w:pStyle w:val="Heading3"/>
        <w:rPr>
          <w:lang w:val="ru-RU"/>
        </w:rPr>
      </w:pPr>
      <w:r w:rsidRPr="00D953CD">
        <w:rPr>
          <w:lang w:val="ru-RU"/>
        </w:rPr>
        <w:lastRenderedPageBreak/>
        <w:t>Принцип разнообразия форм ухода</w:t>
      </w:r>
    </w:p>
    <w:p w14:paraId="135844BC" w14:textId="0133A7FD" w:rsidR="00FD207B" w:rsidRPr="00334856" w:rsidRDefault="00D953CD" w:rsidP="00D953CD">
      <w:pPr>
        <w:pStyle w:val="Normalwithborder"/>
        <w:keepLines/>
        <w:rPr>
          <w:lang w:val="en-US"/>
        </w:rPr>
      </w:pPr>
      <w:r w:rsidRPr="00D953CD">
        <w:rPr>
          <w:lang w:val="ru-RU"/>
        </w:rPr>
        <w:t>Люди, живущие с психическими расстройствами, душевными болезнями или испытывающие эмоциональные трудности, должны иметь доступ к различным видам ухода и поддержки, которые должны базироваться на их предпочтениях. Следует учитывать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150F4E13" w:rsidR="00FD207B" w:rsidRPr="006510D5" w:rsidRDefault="00D953CD" w:rsidP="00D953CD">
      <w:pPr>
        <w:pStyle w:val="ListParagraph"/>
        <w:keepLines/>
        <w:numPr>
          <w:ilvl w:val="0"/>
          <w:numId w:val="26"/>
        </w:numPr>
        <w:rPr>
          <w:bCs/>
        </w:rPr>
      </w:pPr>
      <w:r w:rsidRPr="00D953CD">
        <w:rPr>
          <w:bCs/>
          <w:lang w:val="ru-RU"/>
        </w:rPr>
        <w:t>их потребности в доступности ухода и поддержки,</w:t>
      </w:r>
    </w:p>
    <w:p w14:paraId="1FB04F56" w14:textId="3AFAE6F5" w:rsidR="00FD207B" w:rsidRPr="006510D5" w:rsidRDefault="00D953CD" w:rsidP="00D953CD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D953CD">
        <w:rPr>
          <w:bCs/>
          <w:lang w:val="en-US"/>
        </w:rPr>
        <w:t>социальн</w:t>
      </w:r>
      <w:proofErr w:type="spellEnd"/>
      <w:r w:rsidRPr="00D953CD">
        <w:rPr>
          <w:bCs/>
          <w:lang w:val="ru-RU"/>
        </w:rPr>
        <w:t>ые</w:t>
      </w:r>
      <w:r w:rsidRPr="00D953CD">
        <w:rPr>
          <w:bCs/>
          <w:lang w:val="en-US"/>
        </w:rPr>
        <w:t xml:space="preserve"> </w:t>
      </w:r>
      <w:proofErr w:type="spellStart"/>
      <w:r w:rsidRPr="00D953CD">
        <w:rPr>
          <w:bCs/>
          <w:lang w:val="en-US"/>
        </w:rPr>
        <w:t>связ</w:t>
      </w:r>
      <w:proofErr w:type="spellEnd"/>
      <w:r w:rsidRPr="00D953CD">
        <w:rPr>
          <w:bCs/>
          <w:lang w:val="ru-RU"/>
        </w:rPr>
        <w:t>и</w:t>
      </w:r>
    </w:p>
    <w:p w14:paraId="49E06C69" w14:textId="47E5259F" w:rsidR="00FD207B" w:rsidRPr="006510D5" w:rsidRDefault="00D953CD" w:rsidP="00D953CD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D953CD">
        <w:rPr>
          <w:bCs/>
          <w:lang w:val="en-US"/>
        </w:rPr>
        <w:t>услови</w:t>
      </w:r>
      <w:proofErr w:type="spellEnd"/>
      <w:r w:rsidRPr="00D953CD">
        <w:rPr>
          <w:bCs/>
          <w:lang w:val="ru-RU"/>
        </w:rPr>
        <w:t>я</w:t>
      </w:r>
      <w:r w:rsidRPr="00D953CD">
        <w:rPr>
          <w:bCs/>
          <w:lang w:val="en-US"/>
        </w:rPr>
        <w:t xml:space="preserve"> </w:t>
      </w:r>
      <w:proofErr w:type="spellStart"/>
      <w:r w:rsidRPr="00D953CD">
        <w:rPr>
          <w:bCs/>
          <w:lang w:val="en-US"/>
        </w:rPr>
        <w:t>проживания</w:t>
      </w:r>
      <w:proofErr w:type="spellEnd"/>
      <w:r w:rsidRPr="00D953CD">
        <w:rPr>
          <w:bCs/>
          <w:lang w:val="en-US"/>
        </w:rPr>
        <w:t>,</w:t>
      </w:r>
      <w:r w:rsidR="00FD207B" w:rsidRPr="006510D5">
        <w:rPr>
          <w:bCs/>
        </w:rPr>
        <w:t xml:space="preserve"> </w:t>
      </w:r>
    </w:p>
    <w:p w14:paraId="41ABCDA3" w14:textId="2BEEF784" w:rsidR="00FD207B" w:rsidRPr="006510D5" w:rsidRDefault="00D953CD" w:rsidP="00D953CD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D953CD">
        <w:rPr>
          <w:bCs/>
          <w:lang w:val="en-US"/>
        </w:rPr>
        <w:t>пережиты</w:t>
      </w:r>
      <w:proofErr w:type="spellEnd"/>
      <w:r w:rsidRPr="00D953CD">
        <w:rPr>
          <w:bCs/>
          <w:lang w:val="ru-RU"/>
        </w:rPr>
        <w:t>е</w:t>
      </w:r>
      <w:r w:rsidRPr="00D953CD">
        <w:rPr>
          <w:bCs/>
          <w:lang w:val="en-US"/>
        </w:rPr>
        <w:t xml:space="preserve"> </w:t>
      </w:r>
      <w:proofErr w:type="spellStart"/>
      <w:r w:rsidRPr="00D953CD">
        <w:rPr>
          <w:bCs/>
          <w:lang w:val="en-US"/>
        </w:rPr>
        <w:t>травм</w:t>
      </w:r>
      <w:proofErr w:type="spellEnd"/>
      <w:r w:rsidRPr="00D953CD">
        <w:rPr>
          <w:bCs/>
          <w:lang w:val="ru-RU"/>
        </w:rPr>
        <w:t>ы</w:t>
      </w:r>
      <w:r w:rsidRPr="00D953CD">
        <w:rPr>
          <w:bCs/>
          <w:lang w:val="en-US"/>
        </w:rPr>
        <w:t>,</w:t>
      </w:r>
    </w:p>
    <w:p w14:paraId="76FCC9B7" w14:textId="6A579215" w:rsidR="00FD207B" w:rsidRPr="006510D5" w:rsidRDefault="00D953CD" w:rsidP="00D953CD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D953CD">
        <w:rPr>
          <w:bCs/>
          <w:lang w:val="en-US"/>
        </w:rPr>
        <w:t>образовани</w:t>
      </w:r>
      <w:proofErr w:type="spellEnd"/>
      <w:r w:rsidRPr="00D953CD">
        <w:rPr>
          <w:bCs/>
          <w:lang w:val="ru-RU"/>
        </w:rPr>
        <w:t>е</w:t>
      </w:r>
      <w:r w:rsidRPr="00D953CD">
        <w:rPr>
          <w:bCs/>
          <w:lang w:val="en-US"/>
        </w:rPr>
        <w:t>,</w:t>
      </w:r>
    </w:p>
    <w:p w14:paraId="5AD37A13" w14:textId="689B8B8A" w:rsidR="00FD207B" w:rsidRPr="006510D5" w:rsidRDefault="00D953CD" w:rsidP="00D953CD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D953CD">
        <w:rPr>
          <w:bCs/>
          <w:lang w:val="en-US"/>
        </w:rPr>
        <w:t>финансово</w:t>
      </w:r>
      <w:proofErr w:type="spellEnd"/>
      <w:r w:rsidRPr="00D953CD">
        <w:rPr>
          <w:bCs/>
          <w:lang w:val="ru-RU"/>
        </w:rPr>
        <w:t>е</w:t>
      </w:r>
      <w:r w:rsidRPr="00D953CD">
        <w:rPr>
          <w:bCs/>
          <w:lang w:val="en-US"/>
        </w:rPr>
        <w:t xml:space="preserve"> </w:t>
      </w:r>
      <w:proofErr w:type="spellStart"/>
      <w:r w:rsidRPr="00D953CD">
        <w:rPr>
          <w:bCs/>
          <w:lang w:val="en-US"/>
        </w:rPr>
        <w:t>положени</w:t>
      </w:r>
      <w:proofErr w:type="spellEnd"/>
      <w:r w:rsidRPr="00D953CD">
        <w:rPr>
          <w:bCs/>
          <w:lang w:val="ru-RU"/>
        </w:rPr>
        <w:t>е</w:t>
      </w:r>
      <w:r w:rsidRPr="00D953CD">
        <w:rPr>
          <w:bCs/>
          <w:lang w:val="en-US"/>
        </w:rPr>
        <w:t>,</w:t>
      </w:r>
    </w:p>
    <w:p w14:paraId="7DFF09D5" w14:textId="1011A4D9" w:rsidR="00FD207B" w:rsidRPr="001E3B04" w:rsidRDefault="00D953CD" w:rsidP="00D953CD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D953CD">
        <w:rPr>
          <w:bCs/>
          <w:lang w:val="en-US"/>
        </w:rPr>
        <w:t>занятост</w:t>
      </w:r>
      <w:proofErr w:type="spellEnd"/>
      <w:r w:rsidRPr="00D953CD">
        <w:rPr>
          <w:bCs/>
          <w:lang w:val="ru-RU"/>
        </w:rPr>
        <w:t>ь</w:t>
      </w:r>
      <w:r w:rsidRPr="00D953CD">
        <w:rPr>
          <w:bCs/>
          <w:lang w:val="en-US"/>
        </w:rPr>
        <w:t>.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17B96F4F" w:rsidR="00FD207B" w:rsidRPr="00FC638E" w:rsidRDefault="00D953CD" w:rsidP="003355E8">
      <w:pPr>
        <w:pStyle w:val="Heading3"/>
      </w:pPr>
      <w:r w:rsidRPr="00D953CD">
        <w:rPr>
          <w:lang w:val="ru-RU"/>
        </w:rPr>
        <w:t>Принцип минимальных ограничений</w:t>
      </w:r>
    </w:p>
    <w:p w14:paraId="1405ACC5" w14:textId="499C365B" w:rsidR="00FD207B" w:rsidRPr="0037371B" w:rsidRDefault="00D953CD" w:rsidP="00D953CD">
      <w:pPr>
        <w:pStyle w:val="Normalwithborder"/>
        <w:rPr>
          <w:rFonts w:eastAsia="SimSun"/>
          <w:lang w:val="en-US" w:eastAsia="zh-CN"/>
        </w:rPr>
      </w:pPr>
      <w:r w:rsidRPr="00D953CD">
        <w:rPr>
          <w:lang w:val="ru-RU"/>
        </w:rPr>
        <w:t>Принцип минимальных ограничений означает, что людям, живущим с психическими расстройствами, душевными болезнями или испытывающим эмоциональные трудности, должно быть предоставлено как можно больше свободы.</w:t>
      </w:r>
    </w:p>
    <w:p w14:paraId="38C1D0D7" w14:textId="08DE2025" w:rsidR="00FD207B" w:rsidRPr="0037371B" w:rsidRDefault="00D953CD" w:rsidP="00D953CD">
      <w:pPr>
        <w:pStyle w:val="Normalwithborder"/>
        <w:rPr>
          <w:rFonts w:eastAsia="SimSun"/>
          <w:lang w:val="en-US" w:eastAsia="zh-CN"/>
        </w:rPr>
      </w:pPr>
      <w:r w:rsidRPr="00D953CD">
        <w:rPr>
          <w:lang w:val="ru-RU"/>
        </w:rPr>
        <w:t>Службы обязаны свести к минимуму любые ограничения прав и независимости, поставив перед собой цель содействовать их выздоровлению и участию в жизни общества.</w:t>
      </w:r>
    </w:p>
    <w:p w14:paraId="7E75A8AF" w14:textId="23BC90DA" w:rsidR="00FD207B" w:rsidRPr="00D953CD" w:rsidRDefault="00D953CD" w:rsidP="00D953CD">
      <w:pPr>
        <w:pStyle w:val="Normalwithborder"/>
        <w:rPr>
          <w:lang w:val="ru-RU"/>
        </w:rPr>
      </w:pPr>
      <w:r w:rsidRPr="00D953CD">
        <w:rPr>
          <w:lang w:val="ru-RU"/>
        </w:rPr>
        <w:t>Человек должен сам руководить своим выздоровлением и решать, что значит для него участие в жизни общества, даже если другие не согласны с его выбором. То, что является ограничением для одного человека, может не быть ограничением для другого.</w:t>
      </w:r>
    </w:p>
    <w:p w14:paraId="02D546F3" w14:textId="3DD3519D" w:rsidR="00FD207B" w:rsidRPr="00D953CD" w:rsidRDefault="00D953CD" w:rsidP="003355E8">
      <w:pPr>
        <w:pStyle w:val="Heading3"/>
        <w:rPr>
          <w:lang w:val="ru-RU"/>
        </w:rPr>
      </w:pPr>
      <w:r w:rsidRPr="00D953CD">
        <w:rPr>
          <w:lang w:val="ru-RU"/>
        </w:rPr>
        <w:t>Принцип поддерживаемого принятий решений</w:t>
      </w:r>
    </w:p>
    <w:p w14:paraId="4B0F980A" w14:textId="506AF887" w:rsidR="00FD207B" w:rsidRPr="00D953CD" w:rsidRDefault="00D953CD" w:rsidP="00D953CD">
      <w:pPr>
        <w:pStyle w:val="Normalwithborder"/>
        <w:rPr>
          <w:lang w:val="ru-RU"/>
        </w:rPr>
      </w:pPr>
      <w:r w:rsidRPr="00D953CD">
        <w:rPr>
          <w:lang w:val="ru-RU"/>
        </w:rPr>
        <w:t>Получающие услуги люди должны получать помощь в самостоятельном принятии решений относительно лечения, обследования, ухода и восстановления, даже если они проходят принудительное лечение. Мнение и желания человека должны стоять на первом месте.</w:t>
      </w:r>
    </w:p>
    <w:p w14:paraId="293C4D8A" w14:textId="77777777" w:rsidR="00D953CD" w:rsidRPr="00D953CD" w:rsidRDefault="00D953CD" w:rsidP="003355E8">
      <w:pPr>
        <w:pStyle w:val="Heading3"/>
        <w:rPr>
          <w:lang w:val="ru-RU"/>
        </w:rPr>
      </w:pPr>
      <w:r w:rsidRPr="00D953CD">
        <w:rPr>
          <w:lang w:val="ru-RU"/>
        </w:rPr>
        <w:t>Принцип вовлечения родственников и опекунов</w:t>
      </w:r>
    </w:p>
    <w:p w14:paraId="6E51B17A" w14:textId="0AFFB979" w:rsidR="00FD207B" w:rsidRPr="00D953CD" w:rsidRDefault="00D953CD" w:rsidP="00D953CD">
      <w:pPr>
        <w:pStyle w:val="Normalwithborder"/>
        <w:rPr>
          <w:lang w:val="ru-RU"/>
        </w:rPr>
      </w:pPr>
      <w:r w:rsidRPr="00D953CD">
        <w:rPr>
          <w:lang w:val="ru-RU"/>
        </w:rPr>
        <w:t>Семьи, опекуны и поддерживающие лица должны привлекаться к процессу принятия решений о лечении, оценке состояния и восстановлении их близкого.</w:t>
      </w:r>
    </w:p>
    <w:p w14:paraId="4F1297EB" w14:textId="3B4D51BB" w:rsidR="00FD207B" w:rsidRPr="00D953CD" w:rsidRDefault="00D953CD" w:rsidP="003355E8">
      <w:pPr>
        <w:pStyle w:val="Heading3"/>
        <w:rPr>
          <w:lang w:val="ru-RU"/>
        </w:rPr>
      </w:pPr>
      <w:r w:rsidRPr="00D953CD">
        <w:rPr>
          <w:lang w:val="ru-RU"/>
        </w:rPr>
        <w:t>Принцип пережитого опыта</w:t>
      </w:r>
    </w:p>
    <w:p w14:paraId="175B034A" w14:textId="6F0B6E9B" w:rsidR="00FD207B" w:rsidRPr="00D953CD" w:rsidRDefault="00D953CD" w:rsidP="00D953CD">
      <w:pPr>
        <w:pStyle w:val="Normalwithborder"/>
        <w:rPr>
          <w:lang w:val="ru-RU"/>
        </w:rPr>
      </w:pPr>
      <w:r w:rsidRPr="00D953CD">
        <w:rPr>
          <w:lang w:val="ru-RU"/>
        </w:rPr>
        <w:t>Опыт людей, живущих с психическими, эмоциональными расстройствами или психическим заболеванием, а также опыт их семей, должен признаваться и цениться при предоставлении помощи.</w:t>
      </w:r>
    </w:p>
    <w:p w14:paraId="1999FD76" w14:textId="13141249" w:rsidR="00FD207B" w:rsidRPr="00D953CD" w:rsidRDefault="00D953CD" w:rsidP="003355E8">
      <w:pPr>
        <w:pStyle w:val="Heading3"/>
        <w:rPr>
          <w:lang w:val="ru-RU"/>
        </w:rPr>
      </w:pPr>
      <w:r w:rsidRPr="00D953CD">
        <w:rPr>
          <w:lang w:val="ru-RU"/>
        </w:rPr>
        <w:lastRenderedPageBreak/>
        <w:t>Принцип учета медицинских потребностей</w:t>
      </w:r>
    </w:p>
    <w:p w14:paraId="439D4799" w14:textId="4C83F22C" w:rsidR="00FD207B" w:rsidRPr="0037371B" w:rsidRDefault="00D953CD" w:rsidP="00D953CD">
      <w:pPr>
        <w:pStyle w:val="Normalwithborder"/>
        <w:rPr>
          <w:rFonts w:eastAsia="SimSun"/>
          <w:lang w:val="ru-RU" w:eastAsia="zh-CN"/>
        </w:rPr>
      </w:pPr>
      <w:r w:rsidRPr="00D953CD">
        <w:rPr>
          <w:lang w:val="ru-RU"/>
        </w:rPr>
        <w:t>Необходимо выявлять медицинские и иные проблемы со здоровьем и помогать человеку, который страдает психическим или эмоциональным расстройством или психическим заболеванием, с их решением.</w:t>
      </w:r>
    </w:p>
    <w:p w14:paraId="03D0871C" w14:textId="61D40669" w:rsidR="00FD207B" w:rsidRPr="00D953CD" w:rsidRDefault="00D953CD" w:rsidP="00D953CD">
      <w:pPr>
        <w:pStyle w:val="Normalwithborder"/>
        <w:rPr>
          <w:lang w:val="ru-RU"/>
        </w:rPr>
      </w:pPr>
      <w:r w:rsidRPr="00D953CD">
        <w:rPr>
          <w:lang w:val="ru-RU"/>
        </w:rPr>
        <w:t>Сюда относятся и потребности, связанные с употреблением алкоголя и наркотиков. Также необходимо учитывать, как состояние физического здоровья человека связано с его психическими потребностями и влияет на них.</w:t>
      </w:r>
    </w:p>
    <w:p w14:paraId="71DBFE6F" w14:textId="66D12765" w:rsidR="00FD207B" w:rsidRPr="00D953CD" w:rsidRDefault="00D953CD" w:rsidP="003355E8">
      <w:pPr>
        <w:pStyle w:val="Heading3"/>
        <w:rPr>
          <w:lang w:val="ru-RU"/>
        </w:rPr>
      </w:pPr>
      <w:r w:rsidRPr="00D953CD">
        <w:rPr>
          <w:lang w:val="ru-RU"/>
        </w:rPr>
        <w:t>Принцип наличия права на риск</w:t>
      </w:r>
    </w:p>
    <w:p w14:paraId="1FBCCA2F" w14:textId="7CEE6DCE" w:rsidR="00FD207B" w:rsidRPr="0037371B" w:rsidRDefault="00D953CD" w:rsidP="00D953CD">
      <w:pPr>
        <w:pStyle w:val="Normalwithborder"/>
        <w:rPr>
          <w:rFonts w:eastAsia="SimSun"/>
          <w:lang w:val="ru-RU" w:eastAsia="zh-CN"/>
        </w:rPr>
      </w:pPr>
      <w:r w:rsidRPr="00D953CD">
        <w:rPr>
          <w:lang w:val="ru-RU"/>
        </w:rPr>
        <w:t>Получающие услуги люди имеют право на разумный (подходящий лично для них) риск при принятии решений.</w:t>
      </w:r>
    </w:p>
    <w:p w14:paraId="28A5293E" w14:textId="68E3461B" w:rsidR="00FD207B" w:rsidRPr="00754D2B" w:rsidRDefault="00754D2B" w:rsidP="003355E8">
      <w:pPr>
        <w:pStyle w:val="Heading3"/>
        <w:rPr>
          <w:lang w:val="ru-RU"/>
        </w:rPr>
      </w:pPr>
      <w:r w:rsidRPr="00754D2B">
        <w:rPr>
          <w:lang w:val="ru-RU"/>
        </w:rPr>
        <w:t>Принцип благополучия молодежи</w:t>
      </w:r>
    </w:p>
    <w:p w14:paraId="632C03E4" w14:textId="4FA2DB9A" w:rsidR="00FD207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Здоровье, благополучие и независимость получающих услуги детей и молодых людей должны поощряться и поддерживаться таким образом, чтобы это помогало им с учетом их возраста, жизненного опыта и других факторов.</w:t>
      </w:r>
    </w:p>
    <w:p w14:paraId="2A9E2FE6" w14:textId="12065815" w:rsidR="00FD207B" w:rsidRPr="00754D2B" w:rsidRDefault="00754D2B" w:rsidP="003355E8">
      <w:pPr>
        <w:pStyle w:val="Heading3"/>
        <w:rPr>
          <w:lang w:val="ru-RU"/>
        </w:rPr>
      </w:pPr>
      <w:r w:rsidRPr="00754D2B">
        <w:rPr>
          <w:lang w:val="ru-RU"/>
        </w:rPr>
        <w:t>Принцип разнообразия</w:t>
      </w:r>
    </w:p>
    <w:p w14:paraId="503E339D" w14:textId="68D1F334" w:rsidR="00FD207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При лечении и уходе необходимо учитывать разнообразие опыта и потребностей получающих услуги людей, включая:</w:t>
      </w:r>
    </w:p>
    <w:p w14:paraId="0BB50256" w14:textId="77777777" w:rsidR="00061DB3" w:rsidRPr="00754D2B" w:rsidRDefault="00061DB3" w:rsidP="00F847BF">
      <w:pPr>
        <w:pStyle w:val="ListParagraph"/>
        <w:numPr>
          <w:ilvl w:val="0"/>
          <w:numId w:val="26"/>
        </w:numPr>
        <w:rPr>
          <w:bCs/>
          <w:lang w:val="ru-RU"/>
        </w:rPr>
        <w:sectPr w:rsidR="00061DB3" w:rsidRPr="00754D2B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1AF080E7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гендерную</w:t>
      </w:r>
      <w:proofErr w:type="spellEnd"/>
      <w:r w:rsidRPr="00754D2B">
        <w:rPr>
          <w:bCs/>
          <w:lang w:val="en-US"/>
        </w:rPr>
        <w:t xml:space="preserve"> </w:t>
      </w:r>
      <w:proofErr w:type="spellStart"/>
      <w:r w:rsidRPr="00754D2B">
        <w:rPr>
          <w:bCs/>
          <w:lang w:val="en-US"/>
        </w:rPr>
        <w:t>идентичность</w:t>
      </w:r>
      <w:proofErr w:type="spellEnd"/>
    </w:p>
    <w:p w14:paraId="590DD7EE" w14:textId="712943FA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сексуальную</w:t>
      </w:r>
      <w:proofErr w:type="spellEnd"/>
      <w:r w:rsidRPr="00754D2B">
        <w:rPr>
          <w:bCs/>
          <w:lang w:val="en-US"/>
        </w:rPr>
        <w:t xml:space="preserve"> </w:t>
      </w:r>
      <w:proofErr w:type="spellStart"/>
      <w:r w:rsidRPr="00754D2B">
        <w:rPr>
          <w:bCs/>
          <w:lang w:val="en-US"/>
        </w:rPr>
        <w:t>ориентацию</w:t>
      </w:r>
      <w:proofErr w:type="spellEnd"/>
    </w:p>
    <w:p w14:paraId="0321B722" w14:textId="4819D928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пол</w:t>
      </w:r>
      <w:proofErr w:type="spellEnd"/>
    </w:p>
    <w:p w14:paraId="3F7B3585" w14:textId="77E43FB6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этническое</w:t>
      </w:r>
      <w:proofErr w:type="spellEnd"/>
      <w:r w:rsidRPr="00754D2B">
        <w:rPr>
          <w:bCs/>
          <w:lang w:val="en-US"/>
        </w:rPr>
        <w:t xml:space="preserve"> </w:t>
      </w:r>
      <w:proofErr w:type="spellStart"/>
      <w:r w:rsidRPr="00754D2B">
        <w:rPr>
          <w:bCs/>
          <w:lang w:val="en-US"/>
        </w:rPr>
        <w:t>происхождение</w:t>
      </w:r>
      <w:proofErr w:type="spellEnd"/>
    </w:p>
    <w:p w14:paraId="74C10290" w14:textId="63F5C976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язык</w:t>
      </w:r>
      <w:proofErr w:type="spellEnd"/>
    </w:p>
    <w:p w14:paraId="2B8C3797" w14:textId="3C4200BC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расовую принадлежность</w:t>
      </w:r>
    </w:p>
    <w:p w14:paraId="3D3D5746" w14:textId="10C1EE04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религию, вероисповедание или духовные убеждения</w:t>
      </w:r>
    </w:p>
    <w:p w14:paraId="7549F3D7" w14:textId="68AA1E34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социальный</w:t>
      </w:r>
      <w:proofErr w:type="spellEnd"/>
      <w:r w:rsidRPr="00754D2B">
        <w:rPr>
          <w:bCs/>
          <w:lang w:val="en-US"/>
        </w:rPr>
        <w:t xml:space="preserve"> </w:t>
      </w:r>
      <w:proofErr w:type="spellStart"/>
      <w:r w:rsidRPr="00754D2B">
        <w:rPr>
          <w:bCs/>
          <w:lang w:val="en-US"/>
        </w:rPr>
        <w:t>класс</w:t>
      </w:r>
      <w:proofErr w:type="spellEnd"/>
    </w:p>
    <w:p w14:paraId="311C7006" w14:textId="654E1011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социально-экономический статус</w:t>
      </w:r>
    </w:p>
    <w:p w14:paraId="2B0265D4" w14:textId="23ACF57B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возраст</w:t>
      </w:r>
      <w:proofErr w:type="spellEnd"/>
    </w:p>
    <w:p w14:paraId="16095314" w14:textId="3A00745B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инвалидность</w:t>
      </w:r>
      <w:proofErr w:type="spellEnd"/>
    </w:p>
    <w:p w14:paraId="7EC4F0AA" w14:textId="58E98393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нейроразнообразие</w:t>
      </w:r>
    </w:p>
    <w:p w14:paraId="6451B81F" w14:textId="6FFCE4B6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культуру</w:t>
      </w:r>
      <w:proofErr w:type="spellEnd"/>
    </w:p>
    <w:p w14:paraId="2E115B99" w14:textId="5DA0E84F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статус</w:t>
      </w:r>
      <w:proofErr w:type="spellEnd"/>
      <w:r w:rsidRPr="00754D2B">
        <w:rPr>
          <w:bCs/>
          <w:lang w:val="en-US"/>
        </w:rPr>
        <w:t xml:space="preserve"> </w:t>
      </w:r>
      <w:r w:rsidRPr="00754D2B">
        <w:rPr>
          <w:bCs/>
          <w:lang w:val="ru-RU"/>
        </w:rPr>
        <w:t>проживания в стране</w:t>
      </w:r>
    </w:p>
    <w:p w14:paraId="6AF3CA5B" w14:textId="7760FD3C" w:rsidR="00FD207B" w:rsidRPr="009C2608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географическую</w:t>
      </w:r>
      <w:proofErr w:type="spellEnd"/>
      <w:r w:rsidRPr="00754D2B">
        <w:rPr>
          <w:bCs/>
          <w:lang w:val="en-US"/>
        </w:rPr>
        <w:t xml:space="preserve"> </w:t>
      </w:r>
      <w:r w:rsidRPr="00754D2B">
        <w:rPr>
          <w:bCs/>
          <w:lang w:val="ru-RU"/>
        </w:rPr>
        <w:t>удаленность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1DBB5460" w:rsidR="00FD207B" w:rsidRPr="009C2608" w:rsidRDefault="00754D2B" w:rsidP="00754D2B">
      <w:pPr>
        <w:pStyle w:val="Normalwithborder"/>
        <w:rPr>
          <w:lang w:val="en-US"/>
        </w:rPr>
      </w:pPr>
      <w:r w:rsidRPr="00754D2B">
        <w:rPr>
          <w:lang w:val="ru-RU"/>
        </w:rPr>
        <w:t>Помощь должна оказываться таким образом, чтобы разнообразные нужды и опыт людей были услышаны. Это означает, что люди должны чувствовать себя в безопасности, рассказывая о своих потребностях. Оказывающим помощь организациям необходимо понимать следующее:</w:t>
      </w:r>
    </w:p>
    <w:p w14:paraId="10E10B5A" w14:textId="32043AE7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наличие у людей разнообразных потребностей и опыта,</w:t>
      </w:r>
    </w:p>
    <w:p w14:paraId="247D3AF0" w14:textId="5DDC7AA0" w:rsidR="00FD207B" w:rsidRPr="006510D5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любой травмирующий опыт,</w:t>
      </w:r>
    </w:p>
    <w:p w14:paraId="734AC859" w14:textId="16D409D5" w:rsidR="00FD207B" w:rsidRPr="006510D5" w:rsidRDefault="00754D2B" w:rsidP="00754D2B">
      <w:pPr>
        <w:pStyle w:val="ListParagraph"/>
        <w:numPr>
          <w:ilvl w:val="0"/>
          <w:numId w:val="26"/>
        </w:numPr>
        <w:rPr>
          <w:bCs/>
        </w:rPr>
      </w:pPr>
      <w:r w:rsidRPr="00754D2B">
        <w:rPr>
          <w:bCs/>
          <w:lang w:val="ru-RU"/>
        </w:rPr>
        <w:t>как эти особенности и травмирующий опыт влияют на психическое здоровье.</w:t>
      </w:r>
    </w:p>
    <w:p w14:paraId="16F50342" w14:textId="4219A66E" w:rsidR="00FD207B" w:rsidRPr="00FC638E" w:rsidRDefault="00754D2B" w:rsidP="003355E8">
      <w:pPr>
        <w:pStyle w:val="Heading3"/>
      </w:pPr>
      <w:r w:rsidRPr="00754D2B">
        <w:rPr>
          <w:lang w:val="ru-RU"/>
        </w:rPr>
        <w:lastRenderedPageBreak/>
        <w:t>Принцип гендерной безопасности</w:t>
      </w:r>
    </w:p>
    <w:p w14:paraId="508AB771" w14:textId="480F7F5A" w:rsidR="00FD207B" w:rsidRPr="00754D2B" w:rsidRDefault="00754D2B" w:rsidP="00754D2B">
      <w:pPr>
        <w:pStyle w:val="Normalwithborder"/>
        <w:keepLines/>
        <w:rPr>
          <w:lang w:val="ru-RU"/>
        </w:rPr>
      </w:pPr>
      <w:r w:rsidRPr="00754D2B">
        <w:rPr>
          <w:lang w:val="ru-RU"/>
        </w:rPr>
        <w:t>Некоторые получатели услуг могут испытывать особые потребности или опасения (обеспокоенность) в связи со своей гендерной принадлежностью. Эти потребности и опасения следует принимать во внимание, и службы должны:</w:t>
      </w:r>
    </w:p>
    <w:p w14:paraId="74AC5A4A" w14:textId="2DEB0B4C" w:rsidR="00FD207B" w:rsidRPr="006510D5" w:rsidRDefault="00754D2B" w:rsidP="00754D2B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proofErr w:type="spellStart"/>
      <w:r w:rsidRPr="00754D2B">
        <w:rPr>
          <w:bCs/>
          <w:lang w:val="en-US"/>
        </w:rPr>
        <w:t>обеспечивать</w:t>
      </w:r>
      <w:proofErr w:type="spellEnd"/>
      <w:r w:rsidRPr="00754D2B">
        <w:rPr>
          <w:bCs/>
          <w:lang w:val="en-US"/>
        </w:rPr>
        <w:t xml:space="preserve"> </w:t>
      </w:r>
      <w:proofErr w:type="spellStart"/>
      <w:r w:rsidRPr="00754D2B">
        <w:rPr>
          <w:bCs/>
          <w:lang w:val="en-US"/>
        </w:rPr>
        <w:t>безопасную</w:t>
      </w:r>
      <w:proofErr w:type="spellEnd"/>
      <w:r w:rsidRPr="00754D2B">
        <w:rPr>
          <w:bCs/>
          <w:lang w:val="en-US"/>
        </w:rPr>
        <w:t xml:space="preserve"> </w:t>
      </w:r>
      <w:proofErr w:type="spellStart"/>
      <w:r w:rsidRPr="00754D2B">
        <w:rPr>
          <w:bCs/>
          <w:lang w:val="en-US"/>
        </w:rPr>
        <w:t>среду</w:t>
      </w:r>
      <w:proofErr w:type="spellEnd"/>
      <w:r w:rsidRPr="00754D2B">
        <w:rPr>
          <w:bCs/>
          <w:lang w:val="en-US"/>
        </w:rPr>
        <w:t>,</w:t>
      </w:r>
    </w:p>
    <w:p w14:paraId="1310CCD6" w14:textId="3A2B4781" w:rsidR="00FD207B" w:rsidRPr="006510D5" w:rsidRDefault="00754D2B" w:rsidP="00754D2B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учитывать текущий и прошлый опыт насилия в семье или травм,</w:t>
      </w:r>
    </w:p>
    <w:p w14:paraId="068EDC47" w14:textId="28D513D4" w:rsidR="00FD207B" w:rsidRPr="006510D5" w:rsidRDefault="00754D2B" w:rsidP="00754D2B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о</w:t>
      </w:r>
      <w:r w:rsidRPr="00754D2B">
        <w:rPr>
          <w:bCs/>
          <w:lang w:val="id-ID"/>
        </w:rPr>
        <w:t>сознавать влияние г</w:t>
      </w:r>
      <w:r w:rsidRPr="00754D2B">
        <w:rPr>
          <w:bCs/>
          <w:lang w:val="ru-RU"/>
        </w:rPr>
        <w:t>ендерной принадлежности</w:t>
      </w:r>
      <w:r w:rsidRPr="00754D2B">
        <w:rPr>
          <w:bCs/>
          <w:lang w:val="id-ID"/>
        </w:rPr>
        <w:t xml:space="preserve"> на то, каким образом человеку предоставляются услуги, какое лечение он получает и как проходит восстановление.</w:t>
      </w:r>
    </w:p>
    <w:p w14:paraId="31A53B8D" w14:textId="43A9053A" w:rsidR="00FD207B" w:rsidRPr="009C2608" w:rsidRDefault="00754D2B" w:rsidP="00754D2B">
      <w:pPr>
        <w:pStyle w:val="ListParagraph"/>
        <w:keepLines/>
        <w:numPr>
          <w:ilvl w:val="0"/>
          <w:numId w:val="26"/>
        </w:numPr>
        <w:rPr>
          <w:bCs/>
        </w:rPr>
      </w:pPr>
      <w:r w:rsidRPr="00754D2B">
        <w:rPr>
          <w:bCs/>
          <w:lang w:val="ru-RU"/>
        </w:rPr>
        <w:t>учитывать и реагировать на то, каким образом гендерная принадлежность пересекается с другими формами дискриминации и социальной уязвимости.</w:t>
      </w:r>
    </w:p>
    <w:p w14:paraId="2AEA6D0F" w14:textId="0CEB9E67" w:rsidR="00FD207B" w:rsidRPr="00FC638E" w:rsidRDefault="00754D2B" w:rsidP="003355E8">
      <w:pPr>
        <w:pStyle w:val="Heading3"/>
      </w:pPr>
      <w:r w:rsidRPr="00754D2B">
        <w:rPr>
          <w:lang w:val="ru-RU"/>
        </w:rPr>
        <w:t>Принцип культурной безопасности</w:t>
      </w:r>
    </w:p>
    <w:p w14:paraId="45202F10" w14:textId="3C7A766C" w:rsidR="00FD207B" w:rsidRPr="00334856" w:rsidRDefault="00754D2B" w:rsidP="00754D2B">
      <w:pPr>
        <w:pStyle w:val="Normalwithborder"/>
        <w:rPr>
          <w:lang w:val="en-US"/>
        </w:rPr>
      </w:pPr>
      <w:r w:rsidRPr="00754D2B">
        <w:rPr>
          <w:lang w:val="ru-RU"/>
        </w:rPr>
        <w:t>Услуги должны оказываться с уважением к культурным, расовым, религиозным и этническим особенностям человека.</w:t>
      </w:r>
    </w:p>
    <w:p w14:paraId="7EBA5618" w14:textId="02786B61" w:rsidR="00FD207B" w:rsidRPr="00334856" w:rsidRDefault="00754D2B" w:rsidP="00754D2B">
      <w:pPr>
        <w:pStyle w:val="Normalwithborder"/>
        <w:rPr>
          <w:lang w:val="en-US"/>
        </w:rPr>
      </w:pPr>
      <w:r w:rsidRPr="00754D2B">
        <w:rPr>
          <w:lang w:val="id-ID"/>
        </w:rPr>
        <w:t>Лечение и уход за людьми, испытывающими психические расстройства, эмоциональные трудности или живущими с психическими заболеваниями, должны осуществляться с уважением к их культурным и духовным убеждениям и практикам, и в соответствии с ними.</w:t>
      </w:r>
    </w:p>
    <w:p w14:paraId="4D85DC64" w14:textId="61F76049" w:rsidR="00FD207B" w:rsidRPr="0037371B" w:rsidRDefault="00754D2B" w:rsidP="00754D2B">
      <w:pPr>
        <w:pStyle w:val="Normalwithborder"/>
        <w:rPr>
          <w:rFonts w:eastAsia="SimSun"/>
          <w:lang w:val="en-US" w:eastAsia="zh-CN"/>
        </w:rPr>
      </w:pPr>
      <w:r w:rsidRPr="00754D2B">
        <w:rPr>
          <w:lang w:val="id-ID"/>
        </w:rPr>
        <w:t xml:space="preserve">Следует учитывать мнение </w:t>
      </w:r>
      <w:r w:rsidRPr="00754D2B">
        <w:rPr>
          <w:lang w:val="ru-RU"/>
        </w:rPr>
        <w:t>родственников</w:t>
      </w:r>
      <w:r w:rsidRPr="00754D2B">
        <w:rPr>
          <w:lang w:val="id-ID"/>
        </w:rPr>
        <w:t>, а также, по возможности</w:t>
      </w:r>
      <w:r w:rsidRPr="00754D2B">
        <w:rPr>
          <w:lang w:val="ru-RU"/>
        </w:rPr>
        <w:t>,</w:t>
      </w:r>
      <w:r w:rsidRPr="00754D2B">
        <w:rPr>
          <w:lang w:val="id-ID"/>
        </w:rPr>
        <w:t xml:space="preserve"> </w:t>
      </w:r>
      <w:r w:rsidRPr="00754D2B">
        <w:rPr>
          <w:lang w:val="ru-RU"/>
        </w:rPr>
        <w:t>если это целесообразно</w:t>
      </w:r>
      <w:r w:rsidRPr="00754D2B">
        <w:rPr>
          <w:lang w:val="id-ID"/>
        </w:rPr>
        <w:t xml:space="preserve">, мнение значимых членов его </w:t>
      </w:r>
      <w:r w:rsidRPr="00754D2B">
        <w:rPr>
          <w:lang w:val="ru-RU"/>
        </w:rPr>
        <w:t>общины.</w:t>
      </w:r>
    </w:p>
    <w:p w14:paraId="2364C3F8" w14:textId="3C4795BE" w:rsidR="00FD207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Обязательно проявлять уважение к уникальной культуре и идентичности  коренных народов Австралии. Должна уважаться их связь с семьей, родом, общиной, Землей и Водой. Мнение старейшин, традиционных целителей и работников в сфере психического здоровья также должно приниматься в расчет и уважаться при принятии решений о лечении и уходе, если это возможно и целесообразно.</w:t>
      </w:r>
    </w:p>
    <w:p w14:paraId="6BBEBA30" w14:textId="2AE106F2" w:rsidR="00FD207B" w:rsidRPr="00754D2B" w:rsidRDefault="00754D2B" w:rsidP="003355E8">
      <w:pPr>
        <w:pStyle w:val="Heading3"/>
        <w:rPr>
          <w:lang w:val="ru-RU"/>
        </w:rPr>
      </w:pPr>
      <w:r w:rsidRPr="00754D2B">
        <w:rPr>
          <w:lang w:val="ru-RU"/>
        </w:rPr>
        <w:t>Принцип благополучия иждивенцев</w:t>
      </w:r>
    </w:p>
    <w:p w14:paraId="0EF9AD04" w14:textId="259F5CAD" w:rsidR="00FD207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Дети и иждивенцы людей, получающих помощь, должны быть защищены, как в плане потребностей и благополучия, так и в плане безопасности.</w:t>
      </w:r>
    </w:p>
    <w:p w14:paraId="2CF03615" w14:textId="13A52C70" w:rsidR="006948C3" w:rsidRPr="00754D2B" w:rsidRDefault="00754D2B" w:rsidP="003355E8">
      <w:pPr>
        <w:pStyle w:val="Heading2"/>
        <w:rPr>
          <w:lang w:val="ru-RU"/>
        </w:rPr>
      </w:pPr>
      <w:r w:rsidRPr="00754D2B">
        <w:rPr>
          <w:lang w:val="ru-RU"/>
        </w:rPr>
        <w:t>Принципы принятия решений о лечении и вмешательстве</w:t>
      </w:r>
    </w:p>
    <w:p w14:paraId="4E8030DC" w14:textId="6A0FC9BD" w:rsidR="0021058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Существуют также принципы о принятии решений. Эти принципы применяются только, когда речь идет о принудительном лечении или ограничительных мерах.</w:t>
      </w:r>
      <w:r w:rsidR="0021058B" w:rsidRPr="00754D2B">
        <w:rPr>
          <w:lang w:val="ru-RU"/>
        </w:rPr>
        <w:t xml:space="preserve"> </w:t>
      </w:r>
    </w:p>
    <w:p w14:paraId="26DF3998" w14:textId="4AF5A95A" w:rsidR="0021058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Принудительное лечение - это ситуация, когда человек не может отказаться от лечения.</w:t>
      </w:r>
    </w:p>
    <w:p w14:paraId="5CB1559B" w14:textId="4113CF7E" w:rsidR="0021058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Ограничительные меры, которые могут использоваться в больницах, включают:</w:t>
      </w:r>
    </w:p>
    <w:p w14:paraId="1A2E0FE6" w14:textId="6A35B273" w:rsidR="0021058B" w:rsidRPr="00754D2B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  <w:lang w:val="ru-RU"/>
        </w:rPr>
      </w:pPr>
      <w:r w:rsidRPr="00754D2B">
        <w:rPr>
          <w:b/>
          <w:lang w:val="ru-RU"/>
        </w:rPr>
        <w:lastRenderedPageBreak/>
        <w:t xml:space="preserve">Изоляцию: </w:t>
      </w:r>
      <w:r w:rsidRPr="00754D2B">
        <w:rPr>
          <w:lang w:val="ru-RU"/>
        </w:rPr>
        <w:t>когда человек находится в одиночном помещении.</w:t>
      </w:r>
    </w:p>
    <w:p w14:paraId="7424B64E" w14:textId="71DC3178" w:rsidR="0021058B" w:rsidRPr="00754D2B" w:rsidRDefault="00754D2B" w:rsidP="00754D2B">
      <w:pPr>
        <w:pStyle w:val="ListParagraph"/>
        <w:numPr>
          <w:ilvl w:val="0"/>
          <w:numId w:val="26"/>
        </w:numPr>
        <w:spacing w:before="60"/>
        <w:rPr>
          <w:lang w:val="ru-RU"/>
        </w:rPr>
      </w:pPr>
      <w:r w:rsidRPr="00754D2B">
        <w:rPr>
          <w:b/>
          <w:lang w:val="ru-RU"/>
        </w:rPr>
        <w:t xml:space="preserve">Физическое ограничение: </w:t>
      </w:r>
      <w:r w:rsidRPr="00754D2B">
        <w:rPr>
          <w:lang w:val="ru-RU"/>
        </w:rPr>
        <w:t>когда человек лишен физической возможности двигать всем телом или его частями.</w:t>
      </w:r>
    </w:p>
    <w:p w14:paraId="3F72C0AD" w14:textId="1A890CA7" w:rsidR="0021058B" w:rsidRPr="00754D2B" w:rsidRDefault="00754D2B" w:rsidP="00754D2B">
      <w:pPr>
        <w:pStyle w:val="ListParagraph"/>
        <w:numPr>
          <w:ilvl w:val="0"/>
          <w:numId w:val="26"/>
        </w:numPr>
        <w:spacing w:before="60"/>
        <w:rPr>
          <w:lang w:val="ru-RU"/>
        </w:rPr>
      </w:pPr>
      <w:r w:rsidRPr="00754D2B">
        <w:rPr>
          <w:b/>
          <w:lang w:val="ru-RU"/>
        </w:rPr>
        <w:t>Химическое ограничение:</w:t>
      </w:r>
      <w:r w:rsidRPr="00754D2B">
        <w:rPr>
          <w:b/>
          <w:bCs/>
          <w:lang w:val="ru-RU"/>
        </w:rPr>
        <w:t xml:space="preserve"> </w:t>
      </w:r>
      <w:r w:rsidRPr="00754D2B">
        <w:rPr>
          <w:lang w:val="ru-RU"/>
        </w:rPr>
        <w:t>когда человеку дается лекарство для контроля поведения или ограничения передвижения тела. Речь не идет о лекарстве для медикаментозного или психического лечения.</w:t>
      </w:r>
    </w:p>
    <w:p w14:paraId="02913E81" w14:textId="39E36E18" w:rsidR="0021058B" w:rsidRPr="00754D2B" w:rsidRDefault="00754D2B" w:rsidP="00754D2B">
      <w:pPr>
        <w:pStyle w:val="Normalwithborder"/>
        <w:rPr>
          <w:lang w:val="ru-RU"/>
        </w:rPr>
      </w:pPr>
      <w:r w:rsidRPr="00754D2B">
        <w:rPr>
          <w:lang w:val="ru-RU"/>
        </w:rPr>
        <w:t>Принципы принятия решений, изложенные простым языком, заключаются в следующем:</w:t>
      </w:r>
    </w:p>
    <w:p w14:paraId="0E172464" w14:textId="3432AFB9" w:rsidR="00F847BF" w:rsidRPr="00754D2B" w:rsidRDefault="00754D2B" w:rsidP="003355E8">
      <w:pPr>
        <w:pStyle w:val="Heading3"/>
        <w:rPr>
          <w:lang w:val="ru-RU"/>
        </w:rPr>
      </w:pPr>
      <w:r w:rsidRPr="00754D2B">
        <w:rPr>
          <w:lang w:val="ru-RU"/>
        </w:rPr>
        <w:t>Принцип ухода и перехода к менее ограничительным формам</w:t>
      </w:r>
    </w:p>
    <w:p w14:paraId="28DBD21E" w14:textId="290BCF21" w:rsidR="00F847BF" w:rsidRPr="0037371B" w:rsidRDefault="00754D2B" w:rsidP="00754D2B">
      <w:pPr>
        <w:pStyle w:val="Normalwithborder"/>
        <w:rPr>
          <w:rFonts w:eastAsia="SimSun"/>
          <w:lang w:val="ru-RU" w:eastAsia="zh-CN"/>
        </w:rPr>
      </w:pPr>
      <w:r w:rsidRPr="00754D2B">
        <w:rPr>
          <w:lang w:val="ru-RU"/>
        </w:rPr>
        <w:t>Целью принудительной оценки состояния и лечения должно быть восстановление человека. Помощь должна быть всесторонней, заботливой, безопасной и качественной, а также должна стремиться к уменьшению ограничений в плане лечения, ухода и поддержки.</w:t>
      </w:r>
    </w:p>
    <w:p w14:paraId="14188ECF" w14:textId="1BC8A887" w:rsidR="00F847BF" w:rsidRPr="00754D2B" w:rsidRDefault="00754D2B" w:rsidP="00754D2B">
      <w:pPr>
        <w:pStyle w:val="Normalwithborder"/>
        <w:rPr>
          <w:lang w:val="id-ID"/>
        </w:rPr>
      </w:pPr>
      <w:r w:rsidRPr="00754D2B">
        <w:rPr>
          <w:lang w:val="id-ID"/>
        </w:rPr>
        <w:t xml:space="preserve">Принцип наименьшего ограничения предполагает, что лица, </w:t>
      </w:r>
      <w:r w:rsidRPr="00754D2B">
        <w:rPr>
          <w:lang w:val="ru-RU"/>
        </w:rPr>
        <w:t>проходящие принудительное обследование</w:t>
      </w:r>
      <w:r w:rsidRPr="00754D2B">
        <w:rPr>
          <w:lang w:val="id-ID"/>
        </w:rPr>
        <w:t xml:space="preserve"> или лечение, должны сохранять максимально возможную степень свободы. При этом меры, ограничительные для одного человека, могут не быть таковыми для другого.</w:t>
      </w:r>
    </w:p>
    <w:p w14:paraId="0D2B60BC" w14:textId="16F5E069" w:rsidR="00F847BF" w:rsidRPr="00754D2B" w:rsidRDefault="00754D2B" w:rsidP="003355E8">
      <w:pPr>
        <w:pStyle w:val="Heading3"/>
        <w:rPr>
          <w:lang w:val="id-ID"/>
        </w:rPr>
      </w:pPr>
      <w:r w:rsidRPr="00754D2B">
        <w:rPr>
          <w:lang w:val="ru-RU"/>
        </w:rPr>
        <w:t>Принцип последствий принудительного обследования и лечения, а также ограничивающего вмешательства</w:t>
      </w:r>
    </w:p>
    <w:p w14:paraId="542AD55A" w14:textId="41C88C9F" w:rsidR="00F847BF" w:rsidRPr="00754D2B" w:rsidRDefault="00754D2B" w:rsidP="00754D2B">
      <w:pPr>
        <w:rPr>
          <w:lang w:val="id-ID"/>
        </w:rPr>
      </w:pPr>
      <w:r w:rsidRPr="00754D2B">
        <w:rPr>
          <w:lang w:val="id-ID"/>
        </w:rPr>
        <w:t>Принудительн</w:t>
      </w:r>
      <w:r w:rsidRPr="00754D2B">
        <w:rPr>
          <w:lang w:val="ru-RU"/>
        </w:rPr>
        <w:t>ое обследование</w:t>
      </w:r>
      <w:r w:rsidRPr="00754D2B">
        <w:rPr>
          <w:lang w:val="id-ID"/>
        </w:rPr>
        <w:t xml:space="preserve"> и лечение, а также применение ограничительных мер могут </w:t>
      </w:r>
      <w:r w:rsidRPr="00754D2B">
        <w:rPr>
          <w:lang w:val="ru-RU"/>
        </w:rPr>
        <w:t xml:space="preserve">в значительной степени </w:t>
      </w:r>
      <w:r w:rsidRPr="00754D2B">
        <w:rPr>
          <w:lang w:val="id-ID"/>
        </w:rPr>
        <w:t xml:space="preserve">ущемлять права человека. Такие вмешательства способны </w:t>
      </w:r>
      <w:r w:rsidRPr="00754D2B">
        <w:rPr>
          <w:lang w:val="ru-RU"/>
        </w:rPr>
        <w:t>причинить серьезное</w:t>
      </w:r>
      <w:r w:rsidRPr="00754D2B">
        <w:rPr>
          <w:lang w:val="id-ID"/>
        </w:rPr>
        <w:t xml:space="preserve"> страдание или нанести вред следующим аспектам жизни</w:t>
      </w:r>
      <w:r w:rsidRPr="00754D2B">
        <w:rPr>
          <w:lang w:val="ru-RU"/>
        </w:rPr>
        <w:t xml:space="preserve"> человека</w:t>
      </w:r>
      <w:r w:rsidRPr="00754D2B">
        <w:rPr>
          <w:lang w:val="id-ID"/>
        </w:rPr>
        <w:t>:</w:t>
      </w:r>
    </w:p>
    <w:p w14:paraId="0A47BB5C" w14:textId="79333DA6" w:rsidR="00F847BF" w:rsidRPr="00A51091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отношениям,</w:t>
      </w:r>
    </w:p>
    <w:p w14:paraId="7CEB6DD8" w14:textId="77A7F938" w:rsidR="00F847BF" w:rsidRPr="00A51091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жилищной ситуации,</w:t>
      </w:r>
    </w:p>
    <w:p w14:paraId="6EE1E4DD" w14:textId="1D7A787B" w:rsidR="00F847BF" w:rsidRPr="00A51091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образованию,</w:t>
      </w:r>
    </w:p>
    <w:p w14:paraId="6B15D39D" w14:textId="1D44FB8F" w:rsidR="00F847BF" w:rsidRPr="00A51091" w:rsidRDefault="00754D2B" w:rsidP="00754D2B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54D2B">
        <w:rPr>
          <w:bCs/>
          <w:lang w:val="ru-RU"/>
        </w:rPr>
        <w:t>работе</w:t>
      </w:r>
      <w:r w:rsidRPr="00754D2B">
        <w:rPr>
          <w:bCs/>
        </w:rPr>
        <w:t>.</w:t>
      </w:r>
    </w:p>
    <w:p w14:paraId="3F642C71" w14:textId="0D9282E6" w:rsidR="00F847BF" w:rsidRPr="00A707EF" w:rsidRDefault="00754D2B" w:rsidP="00754D2B">
      <w:pPr>
        <w:spacing w:after="240"/>
        <w:rPr>
          <w:lang w:val="en-US"/>
        </w:rPr>
      </w:pPr>
      <w:r w:rsidRPr="00754D2B">
        <w:rPr>
          <w:lang w:val="ru-RU"/>
        </w:rPr>
        <w:t>Пр</w:t>
      </w:r>
      <w:r w:rsidRPr="00754D2B">
        <w:rPr>
          <w:lang w:val="id-ID"/>
        </w:rPr>
        <w:t>и применении принудительного лечения и</w:t>
      </w:r>
      <w:r w:rsidRPr="00754D2B">
        <w:rPr>
          <w:lang w:val="ru-RU"/>
        </w:rPr>
        <w:t xml:space="preserve"> (</w:t>
      </w:r>
      <w:r w:rsidRPr="00754D2B">
        <w:rPr>
          <w:lang w:val="id-ID"/>
        </w:rPr>
        <w:t>или</w:t>
      </w:r>
      <w:r w:rsidRPr="00754D2B">
        <w:rPr>
          <w:lang w:val="ru-RU"/>
        </w:rPr>
        <w:t>)</w:t>
      </w:r>
      <w:r w:rsidRPr="00754D2B">
        <w:rPr>
          <w:lang w:val="id-ID"/>
        </w:rPr>
        <w:t xml:space="preserve"> ограничительных мер служб</w:t>
      </w:r>
      <w:r w:rsidRPr="00754D2B">
        <w:rPr>
          <w:lang w:val="ru-RU"/>
        </w:rPr>
        <w:t>ы</w:t>
      </w:r>
      <w:r w:rsidRPr="00754D2B">
        <w:rPr>
          <w:lang w:val="id-ID"/>
        </w:rPr>
        <w:t xml:space="preserve"> психического здоровья </w:t>
      </w:r>
      <w:r w:rsidRPr="00754D2B">
        <w:rPr>
          <w:lang w:val="ru-RU"/>
        </w:rPr>
        <w:t xml:space="preserve">и их сотрудники </w:t>
      </w:r>
      <w:r w:rsidRPr="00754D2B">
        <w:rPr>
          <w:lang w:val="id-ID"/>
        </w:rPr>
        <w:t>должны учитывать изложенные выше положения.</w:t>
      </w:r>
    </w:p>
    <w:p w14:paraId="0109AF04" w14:textId="0F4891EC" w:rsidR="00F847BF" w:rsidRPr="00FC638E" w:rsidRDefault="00754D2B" w:rsidP="003355E8">
      <w:pPr>
        <w:pStyle w:val="Heading3"/>
      </w:pPr>
      <w:r w:rsidRPr="00754D2B">
        <w:rPr>
          <w:lang w:val="ru-RU"/>
        </w:rPr>
        <w:t>Принцип отсутствия лечебного эффекта от ограничительных мер</w:t>
      </w:r>
    </w:p>
    <w:p w14:paraId="6B8BD643" w14:textId="0FE496B4" w:rsidR="00F847BF" w:rsidRPr="00A51091" w:rsidRDefault="00754D2B" w:rsidP="00754D2B">
      <w:pPr>
        <w:rPr>
          <w:lang w:val="en-US"/>
        </w:rPr>
      </w:pPr>
      <w:r w:rsidRPr="00754D2B">
        <w:rPr>
          <w:lang w:val="ru-RU"/>
        </w:rPr>
        <w:t>Применение ограничительных мер не гарантирует (обязательной) пользы для человека.</w:t>
      </w:r>
    </w:p>
    <w:p w14:paraId="6EA7AFD1" w14:textId="6134FF11" w:rsidR="00F847BF" w:rsidRPr="00FC638E" w:rsidRDefault="00754D2B" w:rsidP="003355E8">
      <w:pPr>
        <w:pStyle w:val="Heading3"/>
      </w:pPr>
      <w:r w:rsidRPr="00754D2B">
        <w:rPr>
          <w:lang w:val="ru-RU"/>
        </w:rPr>
        <w:t>Принцип взвешенного вреда</w:t>
      </w:r>
    </w:p>
    <w:p w14:paraId="3210C476" w14:textId="101905C3" w:rsidR="00F847BF" w:rsidRPr="00A31096" w:rsidRDefault="00754D2B" w:rsidP="00754D2B">
      <w:pPr>
        <w:rPr>
          <w:lang w:val="en-US"/>
        </w:rPr>
      </w:pPr>
      <w:r w:rsidRPr="00754D2B">
        <w:rPr>
          <w:lang w:val="ru-RU"/>
        </w:rPr>
        <w:t>Принудительное лечение и ограничения нельзя применять, если они нанесут больше вреда, чем предотвратят.</w:t>
      </w:r>
    </w:p>
    <w:p w14:paraId="166F915A" w14:textId="2293688B" w:rsidR="008017FD" w:rsidRPr="00754D2B" w:rsidRDefault="00754D2B" w:rsidP="00754D2B">
      <w:pPr>
        <w:rPr>
          <w:lang w:val="ru-RU"/>
        </w:rPr>
      </w:pPr>
      <w:r w:rsidRPr="00754D2B">
        <w:rPr>
          <w:lang w:val="ru-RU"/>
        </w:rPr>
        <w:lastRenderedPageBreak/>
        <w:t>При принятии любого решения необходимо максимально уважать мнение и желания человека и учитывать их. Сюда относятся решения об обследовании, лечении, восстановлении и помощи, даже если человеку назначены принудительное обследование и лечение.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0E956330" w:rsidR="00853F31" w:rsidRPr="00754D2B" w:rsidRDefault="00754D2B" w:rsidP="003355E8">
            <w:pPr>
              <w:pStyle w:val="Heading2"/>
              <w:rPr>
                <w:lang w:val="ru-RU"/>
              </w:rPr>
            </w:pPr>
            <w:r w:rsidRPr="00754D2B">
              <w:rPr>
                <w:lang w:val="ru-RU"/>
              </w:rPr>
              <w:t xml:space="preserve">Как связаться с </w:t>
            </w:r>
            <w:r w:rsidRPr="00754D2B">
              <w:t>IMHA</w:t>
            </w:r>
            <w:r w:rsidRPr="00754D2B">
              <w:rPr>
                <w:lang w:val="ru-RU"/>
              </w:rPr>
              <w:t xml:space="preserve"> и получить более подробную информацию</w:t>
            </w:r>
          </w:p>
          <w:p w14:paraId="4212D99D" w14:textId="402F10CD" w:rsidR="00686E66" w:rsidRDefault="00754D2B" w:rsidP="00754D2B">
            <w:pPr>
              <w:spacing w:before="0" w:line="240" w:lineRule="auto"/>
            </w:pPr>
            <w:r w:rsidRPr="00754D2B">
              <w:rPr>
                <w:lang w:val="ru-RU"/>
              </w:rPr>
              <w:t>Вы можете:</w:t>
            </w:r>
          </w:p>
          <w:p w14:paraId="766DC22A" w14:textId="40DBDE1F" w:rsidR="00686E66" w:rsidRDefault="00754D2B" w:rsidP="00754D2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754D2B">
              <w:rPr>
                <w:lang w:val="ru-RU"/>
              </w:rPr>
              <w:t>посетить сайт:</w:t>
            </w:r>
            <w:r w:rsidR="00853F31">
              <w:t xml:space="preserve"> </w:t>
            </w:r>
            <w:hyperlink r:id="rId17" w:history="1">
              <w:r w:rsidR="00853F31" w:rsidRPr="00E6555C">
                <w:rPr>
                  <w:rStyle w:val="Hyperlink"/>
                </w:rPr>
                <w:t>www.imha.vic.gov.au</w:t>
              </w:r>
            </w:hyperlink>
          </w:p>
          <w:p w14:paraId="16EB0A6F" w14:textId="4515E74D" w:rsidR="00853F31" w:rsidRDefault="00754D2B" w:rsidP="00754D2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754D2B">
              <w:rPr>
                <w:lang w:val="ru-RU"/>
              </w:rPr>
              <w:t>написать на адрес эл.почты:</w:t>
            </w:r>
            <w:r w:rsidR="00853F31">
              <w:t xml:space="preserve"> </w:t>
            </w:r>
            <w:hyperlink r:id="rId18" w:history="1">
              <w:r w:rsidR="00853F31" w:rsidRPr="00E6555C">
                <w:rPr>
                  <w:rStyle w:val="Hyperlink"/>
                </w:rPr>
                <w:t>contact@imha.vic.gov.au</w:t>
              </w:r>
            </w:hyperlink>
          </w:p>
          <w:p w14:paraId="51FC1266" w14:textId="5792094A" w:rsidR="00853F31" w:rsidRDefault="00754D2B" w:rsidP="00754D2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754D2B">
              <w:rPr>
                <w:lang w:val="ru-RU"/>
              </w:rPr>
              <w:t xml:space="preserve">позвонить по телефону </w:t>
            </w:r>
            <w:r w:rsidRPr="00754D2B">
              <w:rPr>
                <w:b/>
                <w:bCs/>
                <w:lang w:val="ru-RU"/>
              </w:rPr>
              <w:t xml:space="preserve">1300 947 820. </w:t>
            </w:r>
            <w:r w:rsidRPr="00754D2B">
              <w:rPr>
                <w:lang w:val="ru-RU"/>
              </w:rPr>
              <w:t xml:space="preserve">На звонки отвечают правозащитники </w:t>
            </w:r>
            <w:r w:rsidRPr="00754D2B">
              <w:rPr>
                <w:lang w:val="en-GB"/>
              </w:rPr>
              <w:t>IMHA</w:t>
            </w:r>
            <w:r w:rsidRPr="00754D2B">
              <w:rPr>
                <w:lang w:val="ru-RU"/>
              </w:rPr>
              <w:t xml:space="preserve"> (ежедневно с 9:30 до 16:30, кроме праздничных дней)</w:t>
            </w:r>
          </w:p>
          <w:p w14:paraId="4E5AB73C" w14:textId="4CC8C527" w:rsidR="00853F31" w:rsidRDefault="00754D2B" w:rsidP="00754D2B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754D2B">
              <w:rPr>
                <w:lang w:val="ru-RU"/>
              </w:rPr>
              <w:t xml:space="preserve">позвонить на линию по правам человека </w:t>
            </w:r>
            <w:r w:rsidRPr="00754D2B">
              <w:rPr>
                <w:lang w:val="en-US"/>
              </w:rPr>
              <w:t>IMHA</w:t>
            </w:r>
            <w:r w:rsidRPr="00754D2B">
              <w:rPr>
                <w:lang w:val="ru-RU"/>
              </w:rPr>
              <w:t xml:space="preserve">: </w:t>
            </w:r>
            <w:r w:rsidRPr="00754D2B">
              <w:rPr>
                <w:b/>
                <w:bCs/>
                <w:lang w:val="ru-RU"/>
              </w:rPr>
              <w:t>1800 959 353</w:t>
            </w:r>
            <w:r w:rsidRPr="00754D2B">
              <w:rPr>
                <w:lang w:val="ru-RU"/>
              </w:rPr>
              <w:t xml:space="preserve"> для прослушивания записи о ваших правах)</w:t>
            </w:r>
          </w:p>
          <w:p w14:paraId="09344D05" w14:textId="16AA91C9" w:rsidR="00853F31" w:rsidRPr="00356E66" w:rsidRDefault="00754D2B" w:rsidP="00754D2B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en-AU"/>
              </w:rPr>
            </w:pPr>
            <w:r w:rsidRPr="00754D2B">
              <w:rPr>
                <w:lang w:val="ru-RU"/>
              </w:rPr>
              <w:t xml:space="preserve">попросить представителя службы психического здоровья, опекуна, родственника или любого другого помощника помочь связаться с </w:t>
            </w:r>
            <w:r w:rsidRPr="00754D2B">
              <w:rPr>
                <w:lang w:val="en-US"/>
              </w:rPr>
              <w:t>IMHA</w:t>
            </w:r>
          </w:p>
        </w:tc>
      </w:tr>
    </w:tbl>
    <w:p w14:paraId="26D348E9" w14:textId="2A54774D" w:rsidR="0071276B" w:rsidRPr="00A66211" w:rsidRDefault="002A3BB5" w:rsidP="002A3BB5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6CC300C9" wp14:editId="361A8380">
            <wp:extent cx="993775" cy="993775"/>
            <wp:effectExtent l="0" t="0" r="0" b="0"/>
            <wp:docPr id="1552722143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22143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2038" w14:textId="77777777" w:rsidR="000007D6" w:rsidRDefault="000007D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D111D04" w14:textId="77777777" w:rsidR="000007D6" w:rsidRDefault="000007D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35B79CFD" w14:textId="77777777" w:rsidR="000007D6" w:rsidRDefault="00000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76300A99">
              <wp:simplePos x="0" y="0"/>
              <wp:positionH relativeFrom="column">
                <wp:posOffset>235088</wp:posOffset>
              </wp:positionH>
              <wp:positionV relativeFrom="paragraph">
                <wp:posOffset>270593</wp:posOffset>
              </wp:positionV>
              <wp:extent cx="1981200" cy="392899"/>
              <wp:effectExtent l="0" t="0" r="0" b="762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92899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853F5E" w14:textId="77777777" w:rsidR="00754D2B" w:rsidRPr="00354F92" w:rsidRDefault="00754D2B" w:rsidP="00754D2B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Для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получения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бесплатной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помощи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позвоните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номеру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131 450 и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попросите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оператора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связать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вас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с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переводчиком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107DA107" w14:textId="4A0FC1A9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pt;margin-top:21.3pt;width:156pt;height:30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" fillcolor="white [3201]" stroked="f" strokeweight=".5pt">
              <v:fill opacity="7967f"/>
              <v:textbox inset="1mm,1mm,1mm,1mm">
                <w:txbxContent>
                  <w:p w14:paraId="59853F5E" w14:textId="77777777" w:rsidR="00754D2B" w:rsidRPr="00354F92" w:rsidRDefault="00754D2B" w:rsidP="00754D2B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Для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получения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бесплатной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помощи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позвоните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номеру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131 450 и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попросите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оператора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связать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вас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с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переводчиком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.</w:t>
                    </w:r>
                  </w:p>
                  <w:p w14:paraId="107DA107" w14:textId="4A0FC1A9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3F45D4A3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74FB3ACB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650B65D2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014E0EAC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4BEBA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4FEE9C50" w:rsidR="00D63E0B" w:rsidRDefault="00754D2B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167CADB7">
              <wp:simplePos x="0" y="0"/>
              <wp:positionH relativeFrom="column">
                <wp:posOffset>235088</wp:posOffset>
              </wp:positionH>
              <wp:positionV relativeFrom="paragraph">
                <wp:posOffset>254690</wp:posOffset>
              </wp:positionV>
              <wp:extent cx="1981200" cy="38494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84948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52684B" w14:textId="77777777" w:rsidR="00754D2B" w:rsidRPr="00354F92" w:rsidRDefault="00754D2B" w:rsidP="00754D2B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Для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получения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бесплатной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помощи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позвоните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номеру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131 450 и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попросите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оператора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связать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вас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с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переводчиком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09A81E3A" w14:textId="2C137A95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pt;margin-top:20.05pt;width:156pt;height:30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0252684B" w14:textId="77777777" w:rsidR="00754D2B" w:rsidRPr="00354F92" w:rsidRDefault="00754D2B" w:rsidP="00754D2B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Для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получения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бесплатной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помощи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позвоните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номеру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131 450 и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попросите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оператора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связать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вас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с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переводчиком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.</w:t>
                    </w:r>
                  </w:p>
                  <w:p w14:paraId="09A81E3A" w14:textId="2C137A95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455F11F3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6B405DF8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1F61EE94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0B0A646F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2260A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AEF7" w14:textId="77777777" w:rsidR="000007D6" w:rsidRDefault="000007D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C3FDAF2" w14:textId="77777777" w:rsidR="000007D6" w:rsidRDefault="000007D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11D02958" w14:textId="77777777" w:rsidR="000007D6" w:rsidRDefault="000007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09F97A46" w:rsidR="00A86B56" w:rsidRPr="004523AB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4D2B" w:rsidRPr="00754D2B">
      <w:rPr>
        <w:rFonts w:cs="Arial"/>
        <w:noProof/>
        <w:color w:val="C63C1B"/>
        <w:sz w:val="18"/>
        <w:szCs w:val="18"/>
      </w:rPr>
      <w:t>Независимая защита прав в сфере психического здоровья (IMHA)</w:t>
    </w:r>
    <w:r w:rsidRPr="004523AB">
      <w:rPr>
        <w:rFonts w:cs="Arial"/>
        <w:color w:val="C63C1B"/>
        <w:sz w:val="18"/>
        <w:szCs w:val="18"/>
      </w:rPr>
      <w:tab/>
    </w:r>
  </w:p>
  <w:p w14:paraId="0ADFDFED" w14:textId="42D47438" w:rsidR="00903000" w:rsidRPr="00A86B56" w:rsidRDefault="00A86B56" w:rsidP="00A86B56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754D2B" w:rsidRPr="00754D2B">
      <w:rPr>
        <w:rFonts w:ascii="Arial Bold" w:hAnsi="Arial Bold" w:cs="Arial"/>
        <w:b/>
        <w:noProof/>
        <w:color w:val="C63C1B"/>
        <w:sz w:val="18"/>
        <w:szCs w:val="18"/>
        <w:lang w:val="en-US"/>
      </w:rPr>
      <w:t>Принципы Закона о психическом здоровье и благополучии, изложенные простым языком. Май 2025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3E7EF487" w:rsidR="00005301" w:rsidRPr="002A3BB5" w:rsidRDefault="00005301" w:rsidP="00903000">
    <w:pPr>
      <w:rPr>
        <w:b/>
        <w:bCs/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2A9586BF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BB5">
      <w:rPr>
        <w:b/>
        <w:bCs/>
      </w:rPr>
      <w:t xml:space="preserve">Principles MHW Act May 2025 </w:t>
    </w:r>
  </w:p>
  <w:p w14:paraId="63A5EEDC" w14:textId="13C70FF8" w:rsidR="00005301" w:rsidRPr="002A3BB5" w:rsidRDefault="002A3BB5" w:rsidP="00903000">
    <w:r>
      <w:t>Russian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07D6"/>
    <w:rsid w:val="00005301"/>
    <w:rsid w:val="000078CE"/>
    <w:rsid w:val="00013370"/>
    <w:rsid w:val="00022EC0"/>
    <w:rsid w:val="000360EC"/>
    <w:rsid w:val="00040F0B"/>
    <w:rsid w:val="000443E6"/>
    <w:rsid w:val="00046223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31E1E"/>
    <w:rsid w:val="001434B5"/>
    <w:rsid w:val="00151B7E"/>
    <w:rsid w:val="00153404"/>
    <w:rsid w:val="0015359B"/>
    <w:rsid w:val="0015364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6189"/>
    <w:rsid w:val="0028414B"/>
    <w:rsid w:val="00295287"/>
    <w:rsid w:val="002A3BB5"/>
    <w:rsid w:val="002A5C02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355E8"/>
    <w:rsid w:val="00347040"/>
    <w:rsid w:val="003506BC"/>
    <w:rsid w:val="00351E98"/>
    <w:rsid w:val="00356E66"/>
    <w:rsid w:val="00360994"/>
    <w:rsid w:val="00363515"/>
    <w:rsid w:val="003655D7"/>
    <w:rsid w:val="0037081E"/>
    <w:rsid w:val="0037371B"/>
    <w:rsid w:val="003760E1"/>
    <w:rsid w:val="00380E55"/>
    <w:rsid w:val="00381A4B"/>
    <w:rsid w:val="0038734D"/>
    <w:rsid w:val="00395B4D"/>
    <w:rsid w:val="003961BE"/>
    <w:rsid w:val="003B5479"/>
    <w:rsid w:val="003C148A"/>
    <w:rsid w:val="003F6E71"/>
    <w:rsid w:val="00401D5B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118A8"/>
    <w:rsid w:val="00615B10"/>
    <w:rsid w:val="00615C59"/>
    <w:rsid w:val="0061669B"/>
    <w:rsid w:val="006316A4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54D2B"/>
    <w:rsid w:val="0077638A"/>
    <w:rsid w:val="00781FFA"/>
    <w:rsid w:val="007830CD"/>
    <w:rsid w:val="0078739B"/>
    <w:rsid w:val="00787BA7"/>
    <w:rsid w:val="007964A4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6DB3"/>
    <w:rsid w:val="008958CB"/>
    <w:rsid w:val="00896E60"/>
    <w:rsid w:val="008A1E5F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77B25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3D95"/>
    <w:rsid w:val="00AC4F02"/>
    <w:rsid w:val="00AC794D"/>
    <w:rsid w:val="00AE0DC2"/>
    <w:rsid w:val="00AE3186"/>
    <w:rsid w:val="00AF1B8E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26C5E"/>
    <w:rsid w:val="00D30B8E"/>
    <w:rsid w:val="00D3705E"/>
    <w:rsid w:val="00D542B4"/>
    <w:rsid w:val="00D63E0B"/>
    <w:rsid w:val="00D75C29"/>
    <w:rsid w:val="00D80591"/>
    <w:rsid w:val="00D82005"/>
    <w:rsid w:val="00D9001D"/>
    <w:rsid w:val="00D901CC"/>
    <w:rsid w:val="00D93D84"/>
    <w:rsid w:val="00D953CD"/>
    <w:rsid w:val="00DB07C5"/>
    <w:rsid w:val="00DB50E8"/>
    <w:rsid w:val="00DC01DC"/>
    <w:rsid w:val="00DC624D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040F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4A15"/>
    <w:rsid w:val="00F63972"/>
    <w:rsid w:val="00F729EE"/>
    <w:rsid w:val="00F7786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3355E8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3355E8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3355E8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3355E8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3355E8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200DD-1E85-4655-9D31-A051575D63F1}">
  <ds:schemaRefs>
    <ds:schemaRef ds:uri="http://purl.org/dc/terms/"/>
    <ds:schemaRef ds:uri="1e48540a-070e-42a0-bc90-6b075f3bd604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51b6e2eb-ecd6-448c-a4e4-4d85f568c96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76FBD-47FF-4B54-A948-BCB38A31A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9</TotalTime>
  <Pages>6</Pages>
  <Words>1211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9638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Russian</dc:title>
  <dc:subject>Principles MHW Act May 2025 Russian</dc:subject>
  <dc:creator>Independent Mental Health Advocacy</dc:creator>
  <cp:keywords/>
  <dc:description/>
  <cp:lastModifiedBy>Muskaan Ahuja</cp:lastModifiedBy>
  <cp:revision>6</cp:revision>
  <cp:lastPrinted>2018-10-01T03:49:00Z</cp:lastPrinted>
  <dcterms:created xsi:type="dcterms:W3CDTF">2025-06-23T07:27:00Z</dcterms:created>
  <dcterms:modified xsi:type="dcterms:W3CDTF">2025-08-18T07:44:00Z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